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4D6DA" w14:textId="4B6FCD2E" w:rsidR="00E44FAB" w:rsidRDefault="00AE3954" w:rsidP="006309D0">
      <w:pPr>
        <w:spacing w:afterLines="50" w:after="120"/>
        <w:ind w:left="1985" w:hanging="1985"/>
        <w:rPr>
          <w:rFonts w:ascii="Times New Roman" w:eastAsia="MS Mincho" w:hAnsi="Times New Roman" w:cs="Times New Roman"/>
          <w:b/>
          <w:kern w:val="0"/>
          <w:sz w:val="24"/>
          <w:szCs w:val="24"/>
          <w:lang w:eastAsia="en-US"/>
        </w:rPr>
      </w:pPr>
      <w:r w:rsidRPr="00976C2E">
        <w:rPr>
          <w:rFonts w:ascii="Times New Roman" w:eastAsia="MS Mincho" w:hAnsi="Times New Roman" w:cs="Times New Roman"/>
          <w:b/>
          <w:kern w:val="0"/>
          <w:sz w:val="24"/>
          <w:szCs w:val="24"/>
          <w:lang w:eastAsia="en-US"/>
        </w:rPr>
        <w:t>3GPP TSG-RAN WG4 Meeting # 99-e</w:t>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Pr="00976C2E">
        <w:rPr>
          <w:rFonts w:ascii="Times New Roman" w:eastAsia="MS Mincho" w:hAnsi="Times New Roman" w:cs="Times New Roman"/>
          <w:b/>
          <w:kern w:val="0"/>
          <w:sz w:val="24"/>
          <w:szCs w:val="24"/>
          <w:lang w:eastAsia="en-US"/>
        </w:rPr>
        <w:tab/>
      </w:r>
      <w:r w:rsidR="00E44FAB">
        <w:rPr>
          <w:rFonts w:ascii="Times New Roman" w:eastAsia="MS Mincho" w:hAnsi="Times New Roman" w:cs="Times New Roman"/>
          <w:b/>
          <w:kern w:val="0"/>
          <w:sz w:val="24"/>
          <w:szCs w:val="24"/>
          <w:lang w:eastAsia="en-US"/>
        </w:rPr>
        <w:t xml:space="preserve">     </w:t>
      </w:r>
      <w:bookmarkStart w:id="0" w:name="_GoBack"/>
      <w:bookmarkEnd w:id="0"/>
      <w:r w:rsidR="00E44FAB" w:rsidRPr="00E44FAB">
        <w:rPr>
          <w:rFonts w:ascii="Times New Roman" w:eastAsia="MS Mincho" w:hAnsi="Times New Roman" w:cs="Times New Roman"/>
          <w:b/>
          <w:kern w:val="0"/>
          <w:sz w:val="24"/>
          <w:szCs w:val="24"/>
          <w:lang w:eastAsia="en-US"/>
        </w:rPr>
        <w:t>R4-2110065</w:t>
      </w:r>
    </w:p>
    <w:p w14:paraId="75327C4B" w14:textId="7806D70C" w:rsidR="00AE3954" w:rsidRPr="00976C2E" w:rsidRDefault="00AE3954" w:rsidP="006309D0">
      <w:pPr>
        <w:spacing w:afterLines="50" w:after="120"/>
        <w:ind w:left="1985" w:hanging="1985"/>
        <w:rPr>
          <w:rFonts w:ascii="Times New Roman" w:eastAsia="MS Mincho" w:hAnsi="Times New Roman" w:cs="Times New Roman"/>
          <w:b/>
          <w:kern w:val="0"/>
          <w:sz w:val="24"/>
          <w:szCs w:val="24"/>
          <w:lang w:eastAsia="en-US"/>
        </w:rPr>
      </w:pPr>
      <w:r w:rsidRPr="00976C2E">
        <w:rPr>
          <w:rFonts w:ascii="Times New Roman" w:eastAsia="MS Mincho" w:hAnsi="Times New Roman" w:cs="Times New Roman"/>
          <w:b/>
          <w:kern w:val="0"/>
          <w:sz w:val="24"/>
          <w:szCs w:val="24"/>
          <w:lang w:eastAsia="en-US"/>
        </w:rPr>
        <w:t>Electronic Meeting, May. 19-27, 2021</w:t>
      </w:r>
    </w:p>
    <w:p w14:paraId="2CD74075" w14:textId="56E55C28" w:rsidR="00AE3954" w:rsidRPr="00976C2E" w:rsidRDefault="00AE3954" w:rsidP="006309D0">
      <w:pPr>
        <w:spacing w:afterLines="50" w:after="120"/>
        <w:ind w:left="1985" w:hanging="1985"/>
        <w:rPr>
          <w:rFonts w:ascii="Times New Roman" w:hAnsi="Times New Roman" w:cs="Times New Roman"/>
          <w:b/>
          <w:bCs/>
        </w:rPr>
      </w:pPr>
      <w:r w:rsidRPr="00976C2E">
        <w:rPr>
          <w:rFonts w:ascii="Times New Roman" w:hAnsi="Times New Roman" w:cs="Times New Roman"/>
          <w:b/>
          <w:bCs/>
        </w:rPr>
        <w:t>Agenda Item:</w:t>
      </w:r>
      <w:r w:rsidRPr="00976C2E">
        <w:rPr>
          <w:rFonts w:ascii="Times New Roman" w:hAnsi="Times New Roman" w:cs="Times New Roman"/>
          <w:b/>
          <w:bCs/>
        </w:rPr>
        <w:tab/>
        <w:t>9.10.2.2</w:t>
      </w:r>
    </w:p>
    <w:p w14:paraId="68E291BE" w14:textId="76AFEBB0"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Source:</w:t>
      </w:r>
      <w:r w:rsidRPr="00976C2E">
        <w:rPr>
          <w:rFonts w:ascii="Times New Roman" w:hAnsi="Times New Roman" w:cs="Times New Roman"/>
          <w:b/>
          <w:bCs/>
        </w:rPr>
        <w:tab/>
      </w:r>
      <w:r w:rsidR="00994D7C" w:rsidRPr="00976C2E">
        <w:rPr>
          <w:rFonts w:ascii="Times New Roman" w:hAnsi="Times New Roman" w:cs="Times New Roman"/>
          <w:b/>
          <w:bCs/>
        </w:rPr>
        <w:t>OPPO</w:t>
      </w:r>
    </w:p>
    <w:p w14:paraId="56FE282C" w14:textId="45F89E72" w:rsidR="00174EC2"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Title:</w:t>
      </w:r>
      <w:r w:rsidRPr="00976C2E">
        <w:rPr>
          <w:rFonts w:ascii="Times New Roman" w:hAnsi="Times New Roman" w:cs="Times New Roman"/>
          <w:b/>
          <w:bCs/>
        </w:rPr>
        <w:tab/>
      </w:r>
      <w:r w:rsidR="0077784E" w:rsidRPr="00976C2E">
        <w:rPr>
          <w:rFonts w:ascii="Times New Roman" w:hAnsi="Times New Roman" w:cs="Times New Roman"/>
          <w:b/>
          <w:bCs/>
        </w:rPr>
        <w:t>O</w:t>
      </w:r>
      <w:r w:rsidR="00994D7C" w:rsidRPr="00976C2E">
        <w:rPr>
          <w:rFonts w:ascii="Times New Roman" w:hAnsi="Times New Roman" w:cs="Times New Roman"/>
          <w:b/>
          <w:bCs/>
        </w:rPr>
        <w:t>n</w:t>
      </w:r>
      <w:r w:rsidR="0077784E" w:rsidRPr="00976C2E">
        <w:rPr>
          <w:rFonts w:ascii="Times New Roman" w:hAnsi="Times New Roman" w:cs="Times New Roman"/>
          <w:b/>
          <w:bCs/>
        </w:rPr>
        <w:t xml:space="preserve"> m</w:t>
      </w:r>
      <w:r w:rsidR="004625FA" w:rsidRPr="00976C2E">
        <w:rPr>
          <w:rFonts w:ascii="Times New Roman" w:hAnsi="Times New Roman" w:cs="Times New Roman"/>
          <w:b/>
          <w:bCs/>
        </w:rPr>
        <w:t>ultiple concurrent and independent MG patterns</w:t>
      </w:r>
      <w:r w:rsidR="00E64105" w:rsidRPr="00976C2E">
        <w:rPr>
          <w:rFonts w:ascii="Times New Roman" w:hAnsi="Times New Roman" w:cs="Times New Roman"/>
          <w:b/>
          <w:bCs/>
        </w:rPr>
        <w:t xml:space="preserve"> </w:t>
      </w:r>
      <w:bookmarkStart w:id="1" w:name="_Hlk71315164"/>
      <w:r w:rsidR="00E64105" w:rsidRPr="00976C2E">
        <w:rPr>
          <w:rFonts w:ascii="Times New Roman" w:hAnsi="Times New Roman" w:cs="Times New Roman"/>
          <w:b/>
          <w:bCs/>
        </w:rPr>
        <w:t xml:space="preserve">for </w:t>
      </w:r>
      <w:proofErr w:type="spellStart"/>
      <w:r w:rsidR="00E64105" w:rsidRPr="00976C2E">
        <w:rPr>
          <w:rFonts w:ascii="Times New Roman" w:hAnsi="Times New Roman" w:cs="Times New Roman"/>
          <w:b/>
          <w:bCs/>
        </w:rPr>
        <w:t>NR_MG_enh</w:t>
      </w:r>
      <w:bookmarkEnd w:id="1"/>
      <w:proofErr w:type="spellEnd"/>
    </w:p>
    <w:p w14:paraId="6F580D61" w14:textId="208C4551"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Document for:</w:t>
      </w:r>
      <w:r w:rsidRPr="00976C2E">
        <w:rPr>
          <w:rFonts w:ascii="Times New Roman" w:hAnsi="Times New Roman" w:cs="Times New Roman"/>
          <w:b/>
          <w:bCs/>
        </w:rPr>
        <w:tab/>
      </w:r>
      <w:r w:rsidR="00D24E48" w:rsidRPr="00976C2E">
        <w:rPr>
          <w:rFonts w:ascii="Times New Roman" w:hAnsi="Times New Roman" w:cs="Times New Roman"/>
          <w:b/>
          <w:bCs/>
        </w:rPr>
        <w:t>Approval</w:t>
      </w:r>
    </w:p>
    <w:p w14:paraId="20062393" w14:textId="56A5F983" w:rsidR="0034111C" w:rsidRPr="00976C2E" w:rsidRDefault="00EE7FA7" w:rsidP="006309D0">
      <w:pPr>
        <w:pStyle w:val="1"/>
        <w:numPr>
          <w:ilvl w:val="0"/>
          <w:numId w:val="1"/>
        </w:numPr>
        <w:spacing w:after="50"/>
        <w:rPr>
          <w:rFonts w:ascii="Times New Roman" w:hAnsi="Times New Roman"/>
        </w:rPr>
      </w:pPr>
      <w:r w:rsidRPr="00976C2E">
        <w:rPr>
          <w:rFonts w:ascii="Times New Roman" w:hAnsi="Times New Roman"/>
        </w:rPr>
        <w:t>Introduction</w:t>
      </w:r>
    </w:p>
    <w:p w14:paraId="6B758A1B" w14:textId="310D4C27" w:rsidR="00250AEF" w:rsidRPr="00976C2E"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In RAN4#98</w:t>
      </w:r>
      <w:r w:rsidR="00814C6A" w:rsidRPr="00976C2E">
        <w:rPr>
          <w:rFonts w:ascii="Times New Roman" w:eastAsiaTheme="minorEastAsia" w:hAnsi="Times New Roman" w:cs="Times New Roman"/>
          <w:color w:val="auto"/>
          <w:sz w:val="21"/>
          <w:szCs w:val="21"/>
        </w:rPr>
        <w:t>bis</w:t>
      </w:r>
      <w:r w:rsidRPr="00976C2E">
        <w:rPr>
          <w:rFonts w:ascii="Times New Roman" w:eastAsiaTheme="minorEastAsia" w:hAnsi="Times New Roman" w:cs="Times New Roman"/>
          <w:color w:val="auto"/>
          <w:sz w:val="21"/>
          <w:szCs w:val="21"/>
        </w:rPr>
        <w:t xml:space="preserve"> meeting, a WF</w:t>
      </w:r>
      <w:r w:rsidR="00814C6A" w:rsidRPr="00976C2E">
        <w:rPr>
          <w:rFonts w:ascii="Times New Roman" w:eastAsiaTheme="minorEastAsia" w:hAnsi="Times New Roman" w:cs="Times New Roman"/>
          <w:color w:val="auto"/>
          <w:sz w:val="21"/>
          <w:szCs w:val="21"/>
        </w:rPr>
        <w:t xml:space="preserve"> </w:t>
      </w:r>
      <w:r w:rsidRPr="00976C2E">
        <w:rPr>
          <w:rFonts w:ascii="Times New Roman" w:eastAsiaTheme="minorEastAsia" w:hAnsi="Times New Roman" w:cs="Times New Roman"/>
          <w:color w:val="auto"/>
          <w:sz w:val="21"/>
          <w:szCs w:val="21"/>
        </w:rPr>
        <w:t>[1] on multiple concurrent and independent MG patterns was approved.</w:t>
      </w:r>
    </w:p>
    <w:p w14:paraId="5E7E7A98" w14:textId="1079F088" w:rsidR="00691A69" w:rsidRPr="00976C2E" w:rsidRDefault="00D24E48"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 xml:space="preserve">In this contribution, we provide </w:t>
      </w:r>
      <w:r w:rsidR="00E64105" w:rsidRPr="00976C2E">
        <w:rPr>
          <w:rFonts w:ascii="Times New Roman" w:eastAsiaTheme="minorEastAsia" w:hAnsi="Times New Roman" w:cs="Times New Roman"/>
          <w:color w:val="auto"/>
          <w:sz w:val="21"/>
          <w:szCs w:val="21"/>
        </w:rPr>
        <w:t>our view</w:t>
      </w:r>
      <w:r w:rsidR="00814C6A" w:rsidRPr="00976C2E">
        <w:rPr>
          <w:rFonts w:ascii="Times New Roman" w:eastAsiaTheme="minorEastAsia" w:hAnsi="Times New Roman" w:cs="Times New Roman"/>
          <w:color w:val="auto"/>
          <w:sz w:val="21"/>
          <w:szCs w:val="21"/>
        </w:rPr>
        <w:t>s</w:t>
      </w:r>
      <w:r w:rsidR="00E64105" w:rsidRPr="00976C2E">
        <w:rPr>
          <w:rFonts w:ascii="Times New Roman" w:eastAsiaTheme="minorEastAsia" w:hAnsi="Times New Roman" w:cs="Times New Roman"/>
          <w:color w:val="auto"/>
          <w:sz w:val="21"/>
          <w:szCs w:val="21"/>
        </w:rPr>
        <w:t xml:space="preserve"> on</w:t>
      </w:r>
      <w:r w:rsidR="00814C6A" w:rsidRPr="00976C2E">
        <w:rPr>
          <w:rFonts w:ascii="Times New Roman" w:eastAsiaTheme="minorEastAsia" w:hAnsi="Times New Roman" w:cs="Times New Roman"/>
          <w:color w:val="auto"/>
          <w:sz w:val="21"/>
          <w:szCs w:val="21"/>
        </w:rPr>
        <w:t xml:space="preserve"> the remaining issues of</w:t>
      </w:r>
      <w:r w:rsidR="00E64105" w:rsidRPr="00976C2E">
        <w:rPr>
          <w:rFonts w:ascii="Times New Roman" w:eastAsiaTheme="minorEastAsia" w:hAnsi="Times New Roman" w:cs="Times New Roman"/>
          <w:color w:val="auto"/>
          <w:sz w:val="21"/>
          <w:szCs w:val="21"/>
        </w:rPr>
        <w:t xml:space="preserve"> pre-configured MG pattern</w:t>
      </w:r>
      <w:r w:rsidRPr="00976C2E">
        <w:rPr>
          <w:rFonts w:ascii="Times New Roman" w:eastAsiaTheme="minorEastAsia" w:hAnsi="Times New Roman" w:cs="Times New Roman"/>
          <w:color w:val="auto"/>
          <w:sz w:val="21"/>
          <w:szCs w:val="21"/>
        </w:rPr>
        <w:t xml:space="preserve"> for RRM measurement gap enhancement in R17.</w:t>
      </w:r>
    </w:p>
    <w:p w14:paraId="78EFD0DE" w14:textId="3E968D6F" w:rsidR="00190111" w:rsidRPr="00976C2E" w:rsidRDefault="00E64105" w:rsidP="006309D0">
      <w:pPr>
        <w:pStyle w:val="1"/>
        <w:numPr>
          <w:ilvl w:val="0"/>
          <w:numId w:val="1"/>
        </w:numPr>
        <w:spacing w:after="50"/>
        <w:rPr>
          <w:rFonts w:ascii="Times New Roman" w:hAnsi="Times New Roman"/>
        </w:rPr>
      </w:pPr>
      <w:r w:rsidRPr="00976C2E">
        <w:rPr>
          <w:rFonts w:ascii="Times New Roman" w:hAnsi="Times New Roman"/>
        </w:rPr>
        <w:t>Discussion</w:t>
      </w:r>
      <w:r w:rsidR="00172708" w:rsidRPr="00976C2E">
        <w:rPr>
          <w:rFonts w:ascii="Times New Roman" w:hAnsi="Times New Roman"/>
        </w:rPr>
        <w:t xml:space="preserve"> </w:t>
      </w:r>
    </w:p>
    <w:p w14:paraId="629A3A0B" w14:textId="3A4D8BE6" w:rsidR="00D54C75" w:rsidRPr="00976C2E" w:rsidRDefault="00D54C75"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Definition</w:t>
      </w:r>
    </w:p>
    <w:p w14:paraId="10E06FBE" w14:textId="7E4ECE8B" w:rsidR="00716973" w:rsidRPr="00976C2E" w:rsidRDefault="001958C3" w:rsidP="006309D0">
      <w:p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RAN4 has agreed on definition of concurrent MG as the following</w:t>
      </w:r>
      <w:r w:rsidR="00C320AC" w:rsidRPr="00976C2E">
        <w:rPr>
          <w:rFonts w:ascii="Times New Roman" w:hAnsi="Times New Roman" w:cs="Times New Roman"/>
          <w:bCs/>
          <w:kern w:val="24"/>
          <w:szCs w:val="21"/>
        </w:rPr>
        <w:t>s</w:t>
      </w:r>
      <w:r w:rsidR="00A97AEA" w:rsidRPr="00976C2E">
        <w:rPr>
          <w:rFonts w:ascii="Times New Roman" w:hAnsi="Times New Roman" w:cs="Times New Roman"/>
          <w:bCs/>
          <w:kern w:val="24"/>
          <w:szCs w:val="21"/>
        </w:rPr>
        <w:t>.</w:t>
      </w:r>
      <w:r w:rsidR="00EC7668" w:rsidRPr="00976C2E">
        <w:rPr>
          <w:rFonts w:ascii="Times New Roman" w:hAnsi="Times New Roman" w:cs="Times New Roman"/>
          <w:bCs/>
          <w:kern w:val="24"/>
          <w:szCs w:val="21"/>
          <w:lang w:val="en-GB"/>
        </w:rPr>
        <w:t xml:space="preserve"> </w:t>
      </w:r>
    </w:p>
    <w:tbl>
      <w:tblPr>
        <w:tblStyle w:val="af7"/>
        <w:tblW w:w="0" w:type="auto"/>
        <w:tblInd w:w="-5" w:type="dxa"/>
        <w:tblLook w:val="04A0" w:firstRow="1" w:lastRow="0" w:firstColumn="1" w:lastColumn="0" w:noHBand="0" w:noVBand="1"/>
      </w:tblPr>
      <w:tblGrid>
        <w:gridCol w:w="9634"/>
      </w:tblGrid>
      <w:tr w:rsidR="00716973" w:rsidRPr="00976C2E" w14:paraId="1C1B3FAF" w14:textId="77777777" w:rsidTr="00716973">
        <w:tc>
          <w:tcPr>
            <w:tcW w:w="9634" w:type="dxa"/>
          </w:tcPr>
          <w:p w14:paraId="0059F983" w14:textId="77777777" w:rsidR="00716973" w:rsidRPr="00976C2E" w:rsidRDefault="00716973" w:rsidP="006309D0">
            <w:pPr>
              <w:numPr>
                <w:ilvl w:val="0"/>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Concurrent gaps are configured by multiple RRC IE </w:t>
            </w:r>
            <w:proofErr w:type="spellStart"/>
            <w:r w:rsidRPr="00976C2E">
              <w:rPr>
                <w:rFonts w:ascii="Times New Roman" w:hAnsi="Times New Roman" w:cs="Times New Roman"/>
                <w:bCs/>
                <w:kern w:val="24"/>
                <w:szCs w:val="21"/>
              </w:rPr>
              <w:t>MeasGapConfig</w:t>
            </w:r>
            <w:proofErr w:type="spellEnd"/>
            <w:r w:rsidRPr="00976C2E">
              <w:rPr>
                <w:rFonts w:ascii="Times New Roman" w:hAnsi="Times New Roman" w:cs="Times New Roman"/>
                <w:bCs/>
                <w:kern w:val="24"/>
                <w:szCs w:val="21"/>
              </w:rPr>
              <w:t xml:space="preserve"> [during a common period of time]</w:t>
            </w:r>
          </w:p>
          <w:p w14:paraId="16C5C0DA"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FFS on the definition of the “common period of time” and whether it shall be introduced</w:t>
            </w:r>
          </w:p>
          <w:p w14:paraId="3B842FC2"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FFS how to handle fully overlapping multiple MG case</w:t>
            </w:r>
          </w:p>
          <w:p w14:paraId="5928EF09"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FFS how to handle activated/deactivated pre-configured MGs (in case they are defined)</w:t>
            </w:r>
          </w:p>
          <w:p w14:paraId="12671C37"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Detailed RRC configuration is up to RAN2</w:t>
            </w:r>
          </w:p>
          <w:p w14:paraId="18B22BB2"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UE behavior for measurement of multiple MG patterns is FFS</w:t>
            </w:r>
          </w:p>
          <w:p w14:paraId="06430A9C" w14:textId="77777777" w:rsidR="00716973" w:rsidRPr="00976C2E" w:rsidRDefault="00716973" w:rsidP="006309D0">
            <w:pPr>
              <w:numPr>
                <w:ilvl w:val="0"/>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Common period of time:</w:t>
            </w:r>
          </w:p>
          <w:p w14:paraId="54FAA5F6"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Without considering pre-configured gap: </w:t>
            </w:r>
            <w:bookmarkStart w:id="2" w:name="OLE_LINK53"/>
            <w:r w:rsidRPr="00976C2E">
              <w:rPr>
                <w:rFonts w:ascii="Times New Roman" w:hAnsi="Times New Roman" w:cs="Times New Roman"/>
                <w:bCs/>
                <w:kern w:val="24"/>
                <w:szCs w:val="21"/>
              </w:rPr>
              <w:t xml:space="preserve">The common period of time is the duration in which </w:t>
            </w:r>
            <w:r w:rsidRPr="00976C2E">
              <w:rPr>
                <w:rFonts w:ascii="Times New Roman" w:hAnsi="Times New Roman" w:cs="Times New Roman"/>
                <w:bCs/>
                <w:kern w:val="24"/>
                <w:szCs w:val="21"/>
                <w:lang w:val="en-GB"/>
              </w:rPr>
              <w:t xml:space="preserve">UE is configured with more than one MGs </w:t>
            </w:r>
            <w:bookmarkEnd w:id="2"/>
          </w:p>
          <w:p w14:paraId="2EBDBD6A" w14:textId="77777777" w:rsidR="00716973" w:rsidRPr="00976C2E" w:rsidRDefault="00716973" w:rsidP="006309D0">
            <w:pPr>
              <w:numPr>
                <w:ilvl w:val="1"/>
                <w:numId w:val="12"/>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With considering pre-configured gap: </w:t>
            </w:r>
            <w:r w:rsidRPr="00976C2E">
              <w:rPr>
                <w:rFonts w:ascii="Times New Roman" w:hAnsi="Times New Roman" w:cs="Times New Roman"/>
                <w:bCs/>
                <w:kern w:val="24"/>
                <w:szCs w:val="21"/>
                <w:lang w:val="en-GB"/>
              </w:rPr>
              <w:t>FFS</w:t>
            </w:r>
          </w:p>
          <w:p w14:paraId="5734B547" w14:textId="40184654" w:rsidR="00716973" w:rsidRPr="00976C2E" w:rsidRDefault="00716973" w:rsidP="006309D0">
            <w:pPr>
              <w:autoSpaceDE w:val="0"/>
              <w:autoSpaceDN w:val="0"/>
              <w:adjustRightInd w:val="0"/>
              <w:spacing w:beforeLines="50" w:before="120" w:afterLines="50" w:after="120"/>
              <w:ind w:leftChars="700" w:left="1470"/>
              <w:rPr>
                <w:rFonts w:ascii="Times New Roman" w:hAnsi="Times New Roman" w:cs="Times New Roman"/>
                <w:bCs/>
                <w:kern w:val="24"/>
                <w:szCs w:val="21"/>
              </w:rPr>
            </w:pPr>
            <w:r w:rsidRPr="00976C2E">
              <w:rPr>
                <w:rFonts w:ascii="Times New Roman" w:hAnsi="Times New Roman" w:cs="Times New Roman"/>
                <w:bCs/>
                <w:kern w:val="24"/>
                <w:szCs w:val="21"/>
                <w:lang w:val="en-GB"/>
              </w:rPr>
              <w:t xml:space="preserve">E.g., </w:t>
            </w:r>
            <w:r w:rsidRPr="00976C2E">
              <w:rPr>
                <w:rFonts w:ascii="Times New Roman" w:hAnsi="Times New Roman" w:cs="Times New Roman"/>
                <w:bCs/>
                <w:kern w:val="24"/>
                <w:szCs w:val="21"/>
              </w:rPr>
              <w:t xml:space="preserve">The common period of time is the time during which the </w:t>
            </w:r>
            <w:r w:rsidRPr="00976C2E">
              <w:rPr>
                <w:rFonts w:ascii="Times New Roman" w:hAnsi="Times New Roman" w:cs="Times New Roman"/>
                <w:bCs/>
                <w:kern w:val="24"/>
                <w:szCs w:val="21"/>
                <w:lang w:val="en-GB"/>
              </w:rPr>
              <w:t>UE is operating with more than one active MG</w:t>
            </w:r>
          </w:p>
        </w:tc>
      </w:tr>
    </w:tbl>
    <w:p w14:paraId="2B6CFC94" w14:textId="48C93C48" w:rsidR="00362A58" w:rsidRPr="00976C2E" w:rsidRDefault="00362A58" w:rsidP="006309D0">
      <w:pPr>
        <w:spacing w:beforeLines="50" w:before="120" w:afterLines="100" w:after="240"/>
        <w:rPr>
          <w:rFonts w:ascii="Times New Roman" w:hAnsi="Times New Roman" w:cs="Times New Roman"/>
          <w:bCs/>
          <w:kern w:val="24"/>
          <w:szCs w:val="21"/>
          <w:lang w:val="en-GB"/>
        </w:rPr>
      </w:pPr>
      <w:bookmarkStart w:id="3" w:name="OLE_LINK26"/>
      <w:bookmarkStart w:id="4" w:name="OLE_LINK27"/>
      <w:r w:rsidRPr="00976C2E">
        <w:rPr>
          <w:rFonts w:ascii="Times New Roman" w:hAnsi="Times New Roman" w:cs="Times New Roman"/>
          <w:bCs/>
          <w:kern w:val="24"/>
          <w:szCs w:val="21"/>
        </w:rPr>
        <w:t xml:space="preserve">We agree that the common period of time is the duration in which </w:t>
      </w:r>
      <w:r w:rsidRPr="00976C2E">
        <w:rPr>
          <w:rFonts w:ascii="Times New Roman" w:hAnsi="Times New Roman" w:cs="Times New Roman"/>
          <w:bCs/>
          <w:kern w:val="24"/>
          <w:szCs w:val="21"/>
          <w:lang w:val="en-GB"/>
        </w:rPr>
        <w:t xml:space="preserve">UE is configured with more than one </w:t>
      </w:r>
      <w:proofErr w:type="spellStart"/>
      <w:r w:rsidRPr="00976C2E">
        <w:rPr>
          <w:rFonts w:ascii="Times New Roman" w:hAnsi="Times New Roman" w:cs="Times New Roman"/>
          <w:bCs/>
          <w:kern w:val="24"/>
          <w:szCs w:val="21"/>
          <w:lang w:val="en-GB"/>
        </w:rPr>
        <w:t>MGs.</w:t>
      </w:r>
      <w:proofErr w:type="spellEnd"/>
      <w:r w:rsidR="0070681C" w:rsidRPr="00976C2E">
        <w:rPr>
          <w:rFonts w:ascii="Times New Roman" w:hAnsi="Times New Roman" w:cs="Times New Roman"/>
          <w:bCs/>
          <w:kern w:val="24"/>
          <w:szCs w:val="21"/>
          <w:lang w:val="en-GB"/>
        </w:rPr>
        <w:t xml:space="preserve"> </w:t>
      </w:r>
      <w:r w:rsidRPr="00976C2E">
        <w:rPr>
          <w:rFonts w:ascii="Times New Roman" w:hAnsi="Times New Roman" w:cs="Times New Roman"/>
          <w:bCs/>
          <w:kern w:val="24"/>
          <w:szCs w:val="21"/>
          <w:lang w:val="en-GB"/>
        </w:rPr>
        <w:t>But the exact value of the duration can be not defined, which is left to network</w:t>
      </w:r>
      <w:r w:rsidR="008824D4" w:rsidRPr="00976C2E">
        <w:rPr>
          <w:rFonts w:ascii="Times New Roman" w:hAnsi="Times New Roman" w:cs="Times New Roman"/>
          <w:bCs/>
          <w:kern w:val="24"/>
          <w:szCs w:val="21"/>
          <w:lang w:val="en-GB"/>
        </w:rPr>
        <w:t xml:space="preserve"> control, since UE</w:t>
      </w:r>
      <w:r w:rsidR="00A64FD9">
        <w:rPr>
          <w:rFonts w:ascii="Times New Roman" w:hAnsi="Times New Roman" w:cs="Times New Roman" w:hint="eastAsia"/>
          <w:bCs/>
          <w:kern w:val="24"/>
          <w:szCs w:val="21"/>
          <w:lang w:val="en-GB"/>
        </w:rPr>
        <w:t xml:space="preserve"> </w:t>
      </w:r>
      <w:r w:rsidR="008824D4" w:rsidRPr="00976C2E">
        <w:rPr>
          <w:rFonts w:ascii="Times New Roman" w:hAnsi="Times New Roman" w:cs="Times New Roman"/>
          <w:bCs/>
          <w:kern w:val="24"/>
          <w:szCs w:val="21"/>
          <w:lang w:val="en-GB"/>
        </w:rPr>
        <w:t xml:space="preserve">has no idea of </w:t>
      </w:r>
      <w:r w:rsidR="00716973" w:rsidRPr="00976C2E">
        <w:rPr>
          <w:rFonts w:ascii="Times New Roman" w:hAnsi="Times New Roman" w:cs="Times New Roman"/>
          <w:bCs/>
          <w:kern w:val="24"/>
          <w:szCs w:val="21"/>
          <w:lang w:val="en-GB"/>
        </w:rPr>
        <w:t>how it was configured</w:t>
      </w:r>
      <w:r w:rsidR="008824D4" w:rsidRPr="00976C2E">
        <w:rPr>
          <w:rFonts w:ascii="Times New Roman" w:hAnsi="Times New Roman" w:cs="Times New Roman"/>
          <w:bCs/>
          <w:kern w:val="24"/>
          <w:szCs w:val="21"/>
          <w:lang w:val="en-GB"/>
        </w:rPr>
        <w:t>.</w:t>
      </w:r>
    </w:p>
    <w:p w14:paraId="771FDE89" w14:textId="5B95A5E9" w:rsidR="00981AB2" w:rsidRPr="00976C2E" w:rsidRDefault="00C320AC" w:rsidP="006309D0">
      <w:pPr>
        <w:spacing w:beforeLines="50" w:before="120" w:afterLines="100" w:after="240"/>
        <w:rPr>
          <w:rFonts w:ascii="Times New Roman" w:hAnsi="Times New Roman" w:cs="Times New Roman"/>
          <w:b/>
          <w:szCs w:val="21"/>
        </w:rPr>
      </w:pPr>
      <w:r w:rsidRPr="00A64FD9">
        <w:rPr>
          <w:rFonts w:ascii="Times New Roman" w:hAnsi="Times New Roman" w:cs="Times New Roman"/>
          <w:b/>
          <w:szCs w:val="21"/>
        </w:rPr>
        <w:t xml:space="preserve">Proposal 1: </w:t>
      </w:r>
      <w:r w:rsidR="008824D4" w:rsidRPr="00A64FD9">
        <w:rPr>
          <w:rFonts w:ascii="Times New Roman" w:hAnsi="Times New Roman" w:cs="Times New Roman"/>
          <w:b/>
          <w:szCs w:val="21"/>
        </w:rPr>
        <w:t xml:space="preserve">Concurrent gaps are configured by multiple RRC IE </w:t>
      </w:r>
      <w:proofErr w:type="spellStart"/>
      <w:r w:rsidR="008824D4" w:rsidRPr="00A64FD9">
        <w:rPr>
          <w:rFonts w:ascii="Times New Roman" w:hAnsi="Times New Roman" w:cs="Times New Roman"/>
          <w:b/>
          <w:szCs w:val="21"/>
        </w:rPr>
        <w:t>MeasGapConfig</w:t>
      </w:r>
      <w:proofErr w:type="spellEnd"/>
      <w:r w:rsidR="008824D4" w:rsidRPr="00A64FD9">
        <w:rPr>
          <w:rFonts w:ascii="Times New Roman" w:hAnsi="Times New Roman" w:cs="Times New Roman"/>
          <w:b/>
          <w:szCs w:val="21"/>
        </w:rPr>
        <w:t xml:space="preserve"> during a common period of time, which is left to network configuration.</w:t>
      </w:r>
    </w:p>
    <w:bookmarkEnd w:id="3"/>
    <w:bookmarkEnd w:id="4"/>
    <w:p w14:paraId="5E9C4938" w14:textId="425D897F" w:rsidR="00716973" w:rsidRDefault="00362A58"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Applicability and configurations</w:t>
      </w:r>
    </w:p>
    <w:tbl>
      <w:tblPr>
        <w:tblStyle w:val="af7"/>
        <w:tblW w:w="0" w:type="auto"/>
        <w:tblLook w:val="04A0" w:firstRow="1" w:lastRow="0" w:firstColumn="1" w:lastColumn="0" w:noHBand="0" w:noVBand="1"/>
      </w:tblPr>
      <w:tblGrid>
        <w:gridCol w:w="9629"/>
      </w:tblGrid>
      <w:tr w:rsidR="00844491" w14:paraId="1309D392" w14:textId="77777777" w:rsidTr="00844491">
        <w:tc>
          <w:tcPr>
            <w:tcW w:w="9629" w:type="dxa"/>
          </w:tcPr>
          <w:p w14:paraId="194ABB63" w14:textId="77777777" w:rsidR="00844491" w:rsidRPr="00976C2E" w:rsidRDefault="00844491" w:rsidP="00844491">
            <w:pPr>
              <w:pStyle w:val="af5"/>
              <w:numPr>
                <w:ilvl w:val="0"/>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The measurement purposes of concurrent gaps include:</w:t>
            </w:r>
          </w:p>
          <w:p w14:paraId="6303742B" w14:textId="77777777" w:rsidR="00844491" w:rsidRPr="00976C2E" w:rsidRDefault="00844491" w:rsidP="00844491">
            <w:pPr>
              <w:pStyle w:val="af5"/>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Different configuration (e.g. </w:t>
            </w:r>
            <w:r w:rsidRPr="00976C2E">
              <w:rPr>
                <w:rFonts w:ascii="Times New Roman" w:hAnsi="Times New Roman" w:cs="Times New Roman"/>
                <w:bCs/>
                <w:kern w:val="24"/>
                <w:szCs w:val="21"/>
                <w:lang w:val="en-GB"/>
              </w:rPr>
              <w:t>periodicity and/or offset) of reference signals from different cells or frequency layers that cannot be covered by one measurement gap</w:t>
            </w:r>
            <w:r w:rsidRPr="00976C2E">
              <w:rPr>
                <w:rFonts w:ascii="Times New Roman" w:hAnsi="Times New Roman" w:cs="Times New Roman"/>
                <w:bCs/>
                <w:kern w:val="24"/>
                <w:szCs w:val="21"/>
              </w:rPr>
              <w:t xml:space="preserve">, </w:t>
            </w:r>
          </w:p>
          <w:p w14:paraId="168C8019" w14:textId="77777777" w:rsidR="00844491" w:rsidRPr="00976C2E" w:rsidRDefault="00844491" w:rsidP="00844491">
            <w:pPr>
              <w:pStyle w:val="af5"/>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lang w:val="en-GB"/>
              </w:rPr>
              <w:t>SMTC from different cells or frequency layers that cannot be covered by one measurement gap</w:t>
            </w:r>
            <w:r w:rsidRPr="00976C2E">
              <w:rPr>
                <w:rFonts w:ascii="Times New Roman" w:hAnsi="Times New Roman" w:cs="Times New Roman"/>
                <w:bCs/>
                <w:kern w:val="24"/>
                <w:szCs w:val="21"/>
              </w:rPr>
              <w:t>, e.g., asynchronous deployment</w:t>
            </w:r>
            <w:r w:rsidRPr="00976C2E">
              <w:rPr>
                <w:rFonts w:ascii="Times New Roman" w:hAnsi="Times New Roman" w:cs="Times New Roman"/>
                <w:bCs/>
                <w:kern w:val="24"/>
                <w:szCs w:val="21"/>
                <w:lang w:val="en-GB"/>
              </w:rPr>
              <w:t xml:space="preserve"> </w:t>
            </w:r>
          </w:p>
          <w:p w14:paraId="271AF6D5" w14:textId="77777777" w:rsidR="00844491" w:rsidRPr="00976C2E" w:rsidRDefault="00844491" w:rsidP="00844491">
            <w:pPr>
              <w:pStyle w:val="af5"/>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Different RSs, e.g., SSB, CSI-RS, PRS, RSSI </w:t>
            </w:r>
          </w:p>
          <w:p w14:paraId="507C0240" w14:textId="77777777" w:rsidR="00844491" w:rsidRPr="00976C2E" w:rsidRDefault="00844491" w:rsidP="00844491">
            <w:pPr>
              <w:pStyle w:val="af5"/>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Different RATs</w:t>
            </w:r>
          </w:p>
          <w:p w14:paraId="406F25EB" w14:textId="77777777" w:rsidR="00844491" w:rsidRPr="00976C2E" w:rsidRDefault="00844491" w:rsidP="00844491">
            <w:pPr>
              <w:pStyle w:val="af5"/>
              <w:numPr>
                <w:ilvl w:val="2"/>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FFS whether to allow concurrent MG </w:t>
            </w:r>
            <w:r w:rsidRPr="00976C2E">
              <w:rPr>
                <w:rFonts w:ascii="Times New Roman" w:hAnsi="Times New Roman" w:cs="Times New Roman"/>
                <w:bCs/>
                <w:kern w:val="24"/>
                <w:szCs w:val="21"/>
                <w:lang w:val="en-GB"/>
              </w:rPr>
              <w:t>when the UE is configured to perform only non-NR RAT measurements</w:t>
            </w:r>
          </w:p>
          <w:p w14:paraId="28F3261C" w14:textId="652561D9" w:rsidR="00844491" w:rsidRPr="00844491" w:rsidRDefault="00844491" w:rsidP="00976C2E">
            <w:pPr>
              <w:pStyle w:val="af5"/>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FFS </w:t>
            </w:r>
            <w:r w:rsidRPr="00976C2E">
              <w:rPr>
                <w:rFonts w:ascii="Times New Roman" w:hAnsi="Times New Roman" w:cs="Times New Roman"/>
                <w:bCs/>
                <w:kern w:val="24"/>
                <w:szCs w:val="21"/>
                <w:lang w:val="en-GB"/>
              </w:rPr>
              <w:t>relation between the parameters of the MGs’ configuration</w:t>
            </w:r>
          </w:p>
        </w:tc>
      </w:tr>
    </w:tbl>
    <w:p w14:paraId="66A3B345" w14:textId="77777777" w:rsidR="00976C2E" w:rsidRPr="00976C2E" w:rsidRDefault="00976C2E" w:rsidP="00976C2E">
      <w:pPr>
        <w:autoSpaceDE w:val="0"/>
        <w:autoSpaceDN w:val="0"/>
        <w:adjustRightInd w:val="0"/>
        <w:spacing w:beforeLines="50" w:before="120" w:afterLines="50" w:after="120"/>
        <w:rPr>
          <w:rFonts w:ascii="Times New Roman" w:hAnsi="Times New Roman" w:cs="Times New Roman"/>
          <w:szCs w:val="21"/>
          <w:lang w:val="en-GB"/>
        </w:rPr>
      </w:pPr>
      <w:r w:rsidRPr="00976C2E">
        <w:rPr>
          <w:rFonts w:ascii="Times New Roman" w:hAnsi="Times New Roman" w:cs="Times New Roman"/>
          <w:szCs w:val="21"/>
        </w:rPr>
        <w:lastRenderedPageBreak/>
        <w:t>In current release</w:t>
      </w:r>
      <w:r w:rsidRPr="00976C2E">
        <w:rPr>
          <w:rFonts w:ascii="Times New Roman" w:hAnsi="Times New Roman" w:cs="Times New Roman"/>
          <w:szCs w:val="21"/>
        </w:rPr>
        <w:t>，</w:t>
      </w:r>
      <w:r w:rsidRPr="00976C2E">
        <w:rPr>
          <w:rFonts w:ascii="Times New Roman" w:hAnsi="Times New Roman" w:cs="Times New Roman"/>
          <w:szCs w:val="21"/>
        </w:rPr>
        <w:t>for NR SA and NR-DC</w:t>
      </w:r>
      <w:r w:rsidRPr="00976C2E">
        <w:rPr>
          <w:rFonts w:ascii="Times New Roman" w:hAnsi="Times New Roman" w:cs="Times New Roman"/>
          <w:szCs w:val="21"/>
        </w:rPr>
        <w:t>，</w:t>
      </w:r>
      <w:r w:rsidRPr="00976C2E">
        <w:rPr>
          <w:rFonts w:ascii="Times New Roman" w:hAnsi="Times New Roman" w:cs="Times New Roman"/>
          <w:szCs w:val="21"/>
        </w:rPr>
        <w:t>at most 1 NR gap pattern is allowed for UE if configured with per UE gap</w:t>
      </w:r>
      <w:r w:rsidRPr="00976C2E">
        <w:rPr>
          <w:rFonts w:ascii="Times New Roman" w:hAnsi="Times New Roman" w:cs="Times New Roman"/>
          <w:szCs w:val="21"/>
        </w:rPr>
        <w:t>，</w:t>
      </w:r>
      <w:r w:rsidRPr="00976C2E">
        <w:rPr>
          <w:rFonts w:ascii="Times New Roman" w:hAnsi="Times New Roman" w:cs="Times New Roman"/>
          <w:szCs w:val="21"/>
        </w:rPr>
        <w:t xml:space="preserve">or at most 2 NR gap pattern is allowed for UE if configured with per FR1 and FR2 gap. In our view, concurrent MGs are not expected </w:t>
      </w:r>
      <w:r w:rsidRPr="00976C2E">
        <w:rPr>
          <w:rFonts w:ascii="Times New Roman" w:hAnsi="Times New Roman" w:cs="Times New Roman"/>
          <w:szCs w:val="21"/>
          <w:lang w:val="en-GB"/>
        </w:rPr>
        <w:t>when the UE is configured to perform only non-NR RAT measurements, due to no necessity of such measurement. But it depends on network configuration.</w:t>
      </w:r>
    </w:p>
    <w:p w14:paraId="44740C31" w14:textId="52333C82" w:rsidR="000240EA" w:rsidRPr="00976C2E" w:rsidRDefault="000240EA" w:rsidP="006309D0">
      <w:pPr>
        <w:autoSpaceDE w:val="0"/>
        <w:autoSpaceDN w:val="0"/>
        <w:adjustRightInd w:val="0"/>
        <w:spacing w:beforeLines="50" w:before="120" w:afterLines="50" w:after="120"/>
        <w:rPr>
          <w:rFonts w:ascii="Times New Roman" w:hAnsi="Times New Roman" w:cs="Times New Roman"/>
          <w:b/>
          <w:szCs w:val="21"/>
          <w:lang w:val="en-GB"/>
        </w:rPr>
      </w:pPr>
      <w:r w:rsidRPr="00976C2E">
        <w:rPr>
          <w:rFonts w:ascii="Times New Roman" w:hAnsi="Times New Roman" w:cs="Times New Roman"/>
          <w:b/>
          <w:szCs w:val="21"/>
        </w:rPr>
        <w:t xml:space="preserve">Proposal 2: Concurrent MGs are not expected </w:t>
      </w:r>
      <w:r w:rsidRPr="00976C2E">
        <w:rPr>
          <w:rFonts w:ascii="Times New Roman" w:hAnsi="Times New Roman" w:cs="Times New Roman"/>
          <w:b/>
          <w:szCs w:val="21"/>
          <w:lang w:val="en-GB"/>
        </w:rPr>
        <w:t>when the UE is configured to perform only non-NR RAT measurements.</w:t>
      </w:r>
    </w:p>
    <w:tbl>
      <w:tblPr>
        <w:tblStyle w:val="af7"/>
        <w:tblW w:w="0" w:type="auto"/>
        <w:tblLook w:val="04A0" w:firstRow="1" w:lastRow="0" w:firstColumn="1" w:lastColumn="0" w:noHBand="0" w:noVBand="1"/>
      </w:tblPr>
      <w:tblGrid>
        <w:gridCol w:w="9629"/>
      </w:tblGrid>
      <w:tr w:rsidR="00716973" w:rsidRPr="00976C2E" w14:paraId="3F2F810D" w14:textId="77777777" w:rsidTr="00716973">
        <w:tc>
          <w:tcPr>
            <w:tcW w:w="9629" w:type="dxa"/>
          </w:tcPr>
          <w:p w14:paraId="79F79929" w14:textId="77777777" w:rsidR="00716973" w:rsidRPr="00976C2E" w:rsidRDefault="00716973" w:rsidP="006309D0">
            <w:pPr>
              <w:numPr>
                <w:ilvl w:val="0"/>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lang w:val="en-GB"/>
              </w:rPr>
              <w:t xml:space="preserve">FFS whether RAN4 should associate gap(s) to dedicated use case(s). </w:t>
            </w:r>
          </w:p>
          <w:p w14:paraId="2ABBA14C" w14:textId="77777777" w:rsidR="00716973" w:rsidRPr="00976C2E" w:rsidRDefault="00716973" w:rsidP="006309D0">
            <w:pPr>
              <w:numPr>
                <w:ilvl w:val="1"/>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rPr>
              <w:t>If Yes, Option 1: associate gap(s) to dedicated use case(s)</w:t>
            </w:r>
          </w:p>
          <w:p w14:paraId="7B27AD8F" w14:textId="77777777" w:rsidR="00716973" w:rsidRPr="00976C2E" w:rsidRDefault="00716973" w:rsidP="006309D0">
            <w:pPr>
              <w:numPr>
                <w:ilvl w:val="2"/>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lang w:val="en-GB"/>
              </w:rPr>
              <w:t xml:space="preserve">FFS on whether to associate all gaps or only the new gap </w:t>
            </w:r>
          </w:p>
          <w:p w14:paraId="3C3A35B2" w14:textId="77777777" w:rsidR="00716973" w:rsidRPr="00976C2E" w:rsidRDefault="00716973" w:rsidP="006309D0">
            <w:pPr>
              <w:numPr>
                <w:ilvl w:val="2"/>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lang w:val="en-GB"/>
              </w:rPr>
              <w:t xml:space="preserve">FFS on which use cases should be associated. </w:t>
            </w:r>
          </w:p>
          <w:p w14:paraId="202AB320" w14:textId="77777777" w:rsidR="00716973" w:rsidRPr="00976C2E" w:rsidRDefault="00716973" w:rsidP="006309D0">
            <w:pPr>
              <w:numPr>
                <w:ilvl w:val="1"/>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rPr>
              <w:t>Option 2: NW configures which MG is to be used for each MO</w:t>
            </w:r>
          </w:p>
          <w:p w14:paraId="16CC85A3" w14:textId="59DB9EFA" w:rsidR="00716973" w:rsidRPr="00976C2E" w:rsidRDefault="00716973" w:rsidP="006309D0">
            <w:pPr>
              <w:numPr>
                <w:ilvl w:val="1"/>
                <w:numId w:val="18"/>
              </w:num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rPr>
              <w:t>Option 3: NW configures which MO is to be measured in new/each MG</w:t>
            </w:r>
          </w:p>
        </w:tc>
      </w:tr>
    </w:tbl>
    <w:p w14:paraId="59EFC2EB" w14:textId="66279C1E" w:rsidR="000240EA" w:rsidRPr="00976C2E" w:rsidRDefault="000240EA" w:rsidP="006309D0">
      <w:pPr>
        <w:autoSpaceDE w:val="0"/>
        <w:autoSpaceDN w:val="0"/>
        <w:adjustRightInd w:val="0"/>
        <w:spacing w:beforeLines="50" w:before="120" w:afterLines="50" w:after="120"/>
        <w:rPr>
          <w:rFonts w:ascii="Times New Roman" w:eastAsia="Arial" w:hAnsi="Times New Roman" w:cs="Times New Roman"/>
          <w:szCs w:val="21"/>
        </w:rPr>
      </w:pPr>
      <w:r w:rsidRPr="00976C2E">
        <w:rPr>
          <w:rFonts w:ascii="Times New Roman" w:eastAsia="Arial" w:hAnsi="Times New Roman" w:cs="Times New Roman"/>
          <w:szCs w:val="21"/>
        </w:rPr>
        <w:t xml:space="preserve">We think it is beneficial to associate gap(s) to dedicated use case(s), especially when pre-configured gap is taken as part of concurrent gaps. Option1 </w:t>
      </w:r>
      <w:r w:rsidR="008824D4" w:rsidRPr="00976C2E">
        <w:rPr>
          <w:rFonts w:ascii="Times New Roman" w:eastAsia="Arial" w:hAnsi="Times New Roman" w:cs="Times New Roman"/>
          <w:szCs w:val="21"/>
        </w:rPr>
        <w:t xml:space="preserve">and option 3 are fine to us, where gaps are used per use case (e.g., dedicated RSs) or MO. They are feasible and can be controlled by network configuration. </w:t>
      </w:r>
    </w:p>
    <w:p w14:paraId="21189C20" w14:textId="6D4C6803" w:rsidR="008824D4" w:rsidRPr="00976C2E" w:rsidRDefault="008824D4" w:rsidP="006309D0">
      <w:pPr>
        <w:autoSpaceDE w:val="0"/>
        <w:autoSpaceDN w:val="0"/>
        <w:adjustRightInd w:val="0"/>
        <w:spacing w:beforeLines="50" w:before="120" w:afterLines="50" w:after="120"/>
        <w:rPr>
          <w:rFonts w:ascii="Times New Roman" w:hAnsi="Times New Roman" w:cs="Times New Roman"/>
          <w:b/>
          <w:szCs w:val="21"/>
        </w:rPr>
      </w:pPr>
      <w:r w:rsidRPr="00976C2E">
        <w:rPr>
          <w:rFonts w:ascii="Times New Roman" w:hAnsi="Times New Roman" w:cs="Times New Roman"/>
          <w:b/>
          <w:szCs w:val="21"/>
        </w:rPr>
        <w:t xml:space="preserve">Proposal 3: </w:t>
      </w:r>
      <w:r w:rsidRPr="00976C2E">
        <w:rPr>
          <w:rFonts w:ascii="Times New Roman" w:eastAsia="Arial" w:hAnsi="Times New Roman" w:cs="Times New Roman"/>
          <w:b/>
          <w:szCs w:val="21"/>
          <w:lang w:val="en-GB"/>
        </w:rPr>
        <w:t>RAN4 should associate gap(s) to dedicated use case(s), e.g., dedicated RS or MO.</w:t>
      </w:r>
    </w:p>
    <w:p w14:paraId="6DBB77D1" w14:textId="0A7E7F3F" w:rsidR="002765CE" w:rsidRPr="00976C2E" w:rsidRDefault="008824D4"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UE capability related issues</w:t>
      </w:r>
    </w:p>
    <w:tbl>
      <w:tblPr>
        <w:tblStyle w:val="af7"/>
        <w:tblW w:w="0" w:type="auto"/>
        <w:tblLook w:val="04A0" w:firstRow="1" w:lastRow="0" w:firstColumn="1" w:lastColumn="0" w:noHBand="0" w:noVBand="1"/>
      </w:tblPr>
      <w:tblGrid>
        <w:gridCol w:w="9629"/>
      </w:tblGrid>
      <w:tr w:rsidR="00716973" w:rsidRPr="00976C2E" w14:paraId="784FF87D" w14:textId="77777777" w:rsidTr="00716973">
        <w:tc>
          <w:tcPr>
            <w:tcW w:w="9629" w:type="dxa"/>
          </w:tcPr>
          <w:p w14:paraId="7A4DB3D6" w14:textId="77777777" w:rsidR="00716973" w:rsidRPr="00976C2E" w:rsidRDefault="00716973" w:rsidP="006309D0">
            <w:pPr>
              <w:numPr>
                <w:ilvl w:val="0"/>
                <w:numId w:val="17"/>
              </w:numPr>
              <w:autoSpaceDE w:val="0"/>
              <w:autoSpaceDN w:val="0"/>
              <w:adjustRightInd w:val="0"/>
              <w:spacing w:beforeLines="50" w:before="120" w:after="50"/>
              <w:ind w:leftChars="200" w:left="780"/>
              <w:rPr>
                <w:rFonts w:ascii="Times New Roman" w:hAnsi="Times New Roman" w:cs="Times New Roman"/>
                <w:bCs/>
                <w:kern w:val="24"/>
                <w:szCs w:val="21"/>
              </w:rPr>
            </w:pPr>
            <w:r w:rsidRPr="00976C2E">
              <w:rPr>
                <w:rFonts w:ascii="Times New Roman" w:hAnsi="Times New Roman" w:cs="Times New Roman"/>
                <w:bCs/>
                <w:kern w:val="24"/>
                <w:szCs w:val="21"/>
                <w:lang w:val="en-GB"/>
              </w:rPr>
              <w:t xml:space="preserve">When UE doesn’t support per-FR gap, </w:t>
            </w:r>
          </w:p>
          <w:p w14:paraId="11F91234" w14:textId="77777777"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All concurrent gaps are per-UE</w:t>
            </w:r>
          </w:p>
          <w:p w14:paraId="1B3C194D" w14:textId="77777777"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The max number of supported concurrent gap is</w:t>
            </w:r>
          </w:p>
          <w:p w14:paraId="6BA37297" w14:textId="77777777" w:rsidR="00716973" w:rsidRPr="00976C2E" w:rsidRDefault="00716973" w:rsidP="006309D0">
            <w:pPr>
              <w:numPr>
                <w:ilvl w:val="2"/>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Option A: 2</w:t>
            </w:r>
          </w:p>
          <w:p w14:paraId="786FFFF7" w14:textId="77777777" w:rsidR="00716973" w:rsidRPr="00976C2E" w:rsidRDefault="00716973" w:rsidP="006309D0">
            <w:pPr>
              <w:numPr>
                <w:ilvl w:val="2"/>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Option B: 3</w:t>
            </w:r>
          </w:p>
          <w:p w14:paraId="7BBBA355" w14:textId="77777777" w:rsidR="00716973" w:rsidRPr="00976C2E" w:rsidRDefault="00716973" w:rsidP="006309D0">
            <w:pPr>
              <w:numPr>
                <w:ilvl w:val="2"/>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Option C: Up to UE capability</w:t>
            </w:r>
          </w:p>
          <w:p w14:paraId="6875F6C7" w14:textId="77777777" w:rsidR="00716973" w:rsidRPr="00976C2E" w:rsidRDefault="00716973" w:rsidP="006309D0">
            <w:pPr>
              <w:numPr>
                <w:ilvl w:val="0"/>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 xml:space="preserve">When UE supports per-FR gap, </w:t>
            </w:r>
          </w:p>
          <w:p w14:paraId="108916B9" w14:textId="77777777"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FFS whether to allow per-UE gap and per-FR gap to be configured simultaneously</w:t>
            </w:r>
          </w:p>
          <w:p w14:paraId="7639764B" w14:textId="77777777"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FFS the max number of supported concurrent gap</w:t>
            </w:r>
          </w:p>
          <w:p w14:paraId="157C1934" w14:textId="77777777"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FFS on the combination of the per-UE gap and/or per-FR gap to be configured simultaneously</w:t>
            </w:r>
          </w:p>
          <w:p w14:paraId="3D4417C0" w14:textId="3D55674D" w:rsidR="00716973" w:rsidRPr="00976C2E" w:rsidRDefault="00716973" w:rsidP="006309D0">
            <w:pPr>
              <w:numPr>
                <w:ilvl w:val="1"/>
                <w:numId w:val="17"/>
              </w:numPr>
              <w:autoSpaceDE w:val="0"/>
              <w:autoSpaceDN w:val="0"/>
              <w:adjustRightInd w:val="0"/>
              <w:spacing w:beforeLines="50" w:before="120" w:after="50"/>
              <w:rPr>
                <w:rFonts w:ascii="Times New Roman" w:hAnsi="Times New Roman" w:cs="Times New Roman"/>
                <w:bCs/>
                <w:kern w:val="24"/>
                <w:szCs w:val="21"/>
              </w:rPr>
            </w:pPr>
            <w:r w:rsidRPr="00976C2E">
              <w:rPr>
                <w:rFonts w:ascii="Times New Roman" w:hAnsi="Times New Roman" w:cs="Times New Roman"/>
                <w:bCs/>
                <w:kern w:val="24"/>
                <w:szCs w:val="21"/>
                <w:lang w:val="en-GB"/>
              </w:rPr>
              <w:t>FFS whether a Per-FR gap capable UE can be configured with Per-UE concurrent gaps (e.g. not configured with Per-FR gaps but only per-UE concurrent gaps)</w:t>
            </w:r>
          </w:p>
        </w:tc>
      </w:tr>
    </w:tbl>
    <w:p w14:paraId="5AF75741" w14:textId="397C1B72" w:rsidR="00716973" w:rsidRPr="00976C2E" w:rsidRDefault="004E571B" w:rsidP="006309D0">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hint="eastAsia"/>
          <w:szCs w:val="21"/>
        </w:rPr>
        <w:t>In</w:t>
      </w:r>
      <w:r>
        <w:rPr>
          <w:rFonts w:ascii="Times New Roman" w:hAnsi="Times New Roman" w:cs="Times New Roman"/>
          <w:szCs w:val="21"/>
        </w:rPr>
        <w:t xml:space="preserve"> our view, f</w:t>
      </w:r>
      <w:r w:rsidR="00716973" w:rsidRPr="00976C2E">
        <w:rPr>
          <w:rFonts w:ascii="Times New Roman" w:hAnsi="Times New Roman" w:cs="Times New Roman"/>
          <w:szCs w:val="21"/>
        </w:rPr>
        <w:t xml:space="preserve">or </w:t>
      </w:r>
      <w:r w:rsidR="00EE114C" w:rsidRPr="00976C2E">
        <w:rPr>
          <w:rFonts w:ascii="Times New Roman" w:hAnsi="Times New Roman" w:cs="Times New Roman"/>
          <w:szCs w:val="21"/>
        </w:rPr>
        <w:t>Case 1</w:t>
      </w:r>
      <w:r w:rsidR="00716973" w:rsidRPr="00976C2E">
        <w:rPr>
          <w:rFonts w:ascii="Times New Roman" w:hAnsi="Times New Roman" w:cs="Times New Roman"/>
          <w:szCs w:val="21"/>
        </w:rPr>
        <w:t xml:space="preserve"> </w:t>
      </w:r>
      <w:r w:rsidR="00716973" w:rsidRPr="00976C2E">
        <w:rPr>
          <w:rFonts w:ascii="Times New Roman" w:hAnsi="Times New Roman" w:cs="Times New Roman"/>
          <w:bCs/>
          <w:kern w:val="24"/>
          <w:szCs w:val="21"/>
          <w:lang w:val="en-GB"/>
        </w:rPr>
        <w:t>when UE doesn’t support per-FR gap,</w:t>
      </w:r>
      <w:r w:rsidR="00EE114C" w:rsidRPr="00976C2E">
        <w:rPr>
          <w:rFonts w:ascii="Times New Roman" w:hAnsi="Times New Roman" w:cs="Times New Roman"/>
          <w:szCs w:val="21"/>
        </w:rPr>
        <w:t xml:space="preserve"> </w:t>
      </w:r>
      <w:r w:rsidR="00716973" w:rsidRPr="00976C2E">
        <w:rPr>
          <w:rFonts w:ascii="Times New Roman" w:hAnsi="Times New Roman" w:cs="Times New Roman"/>
          <w:szCs w:val="21"/>
        </w:rPr>
        <w:t>2 per UE gap should be</w:t>
      </w:r>
      <w:r w:rsidR="00D449E4" w:rsidRPr="00976C2E">
        <w:rPr>
          <w:rFonts w:ascii="Times New Roman" w:hAnsi="Times New Roman" w:cs="Times New Roman"/>
          <w:szCs w:val="21"/>
        </w:rPr>
        <w:t xml:space="preserve"> the maximum of </w:t>
      </w:r>
      <w:r w:rsidR="00D449E4" w:rsidRPr="00976C2E">
        <w:rPr>
          <w:rFonts w:ascii="Times New Roman" w:hAnsi="Times New Roman" w:cs="Times New Roman"/>
          <w:bCs/>
          <w:kern w:val="24"/>
          <w:szCs w:val="21"/>
          <w:lang w:val="en-GB"/>
        </w:rPr>
        <w:t>supported concurrent gap.</w:t>
      </w:r>
    </w:p>
    <w:p w14:paraId="4614B832" w14:textId="638E7E0E" w:rsidR="00D449E4" w:rsidRPr="00976C2E" w:rsidRDefault="00D449E4" w:rsidP="006309D0">
      <w:p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rPr>
        <w:t xml:space="preserve">For </w:t>
      </w:r>
      <w:r w:rsidR="00EE114C" w:rsidRPr="00976C2E">
        <w:rPr>
          <w:rFonts w:ascii="Times New Roman" w:hAnsi="Times New Roman" w:cs="Times New Roman"/>
          <w:szCs w:val="21"/>
        </w:rPr>
        <w:t>Case 2</w:t>
      </w:r>
      <w:r w:rsidR="004E571B">
        <w:rPr>
          <w:rFonts w:ascii="Times New Roman" w:hAnsi="Times New Roman" w:cs="Times New Roman"/>
          <w:szCs w:val="21"/>
        </w:rPr>
        <w:t xml:space="preserve"> </w:t>
      </w:r>
      <w:r w:rsidRPr="00976C2E">
        <w:rPr>
          <w:rFonts w:ascii="Times New Roman" w:hAnsi="Times New Roman" w:cs="Times New Roman"/>
          <w:szCs w:val="21"/>
        </w:rPr>
        <w:t>when</w:t>
      </w:r>
      <w:r w:rsidRPr="00976C2E">
        <w:rPr>
          <w:rFonts w:ascii="Times New Roman" w:hAnsi="Times New Roman" w:cs="Times New Roman"/>
          <w:bCs/>
          <w:kern w:val="24"/>
          <w:szCs w:val="21"/>
          <w:lang w:val="en-GB"/>
        </w:rPr>
        <w:t xml:space="preserve"> UE supports per-FR gap, it should be allowed for Per-FR gap capable UE to be configured with only per-UE concurrent gaps, </w:t>
      </w:r>
      <w:r w:rsidR="00B040CA">
        <w:rPr>
          <w:rFonts w:ascii="Times New Roman" w:hAnsi="Times New Roman" w:cs="Times New Roman"/>
          <w:bCs/>
          <w:kern w:val="24"/>
          <w:szCs w:val="21"/>
          <w:lang w:val="en-GB"/>
        </w:rPr>
        <w:t>or</w:t>
      </w:r>
      <w:r w:rsidRPr="00976C2E">
        <w:rPr>
          <w:rFonts w:ascii="Times New Roman" w:hAnsi="Times New Roman" w:cs="Times New Roman"/>
          <w:bCs/>
          <w:kern w:val="24"/>
          <w:szCs w:val="21"/>
          <w:lang w:val="en-GB"/>
        </w:rPr>
        <w:t xml:space="preserve"> per-UE gap and per-FR gap to be configured simultaneously. </w:t>
      </w:r>
      <w:r w:rsidRPr="00976C2E">
        <w:rPr>
          <w:rFonts w:ascii="Times New Roman" w:hAnsi="Times New Roman" w:cs="Times New Roman"/>
          <w:szCs w:val="21"/>
        </w:rPr>
        <w:t>We suggest that UE support at most 3 concurrent MG patterns activated at any time. Besides, for EN-DC and NE-DC, UE shall satisfy the similar restriction and max number of active MG patterns.</w:t>
      </w:r>
    </w:p>
    <w:p w14:paraId="6186781A" w14:textId="7EBA5662" w:rsidR="00D449E4" w:rsidRPr="00976C2E" w:rsidRDefault="00D449E4" w:rsidP="006309D0">
      <w:pPr>
        <w:autoSpaceDE w:val="0"/>
        <w:autoSpaceDN w:val="0"/>
        <w:adjustRightInd w:val="0"/>
        <w:spacing w:beforeLines="50" w:before="120" w:after="50"/>
        <w:rPr>
          <w:rFonts w:ascii="Times New Roman" w:hAnsi="Times New Roman" w:cs="Times New Roman"/>
          <w:b/>
          <w:szCs w:val="21"/>
        </w:rPr>
      </w:pPr>
      <w:r w:rsidRPr="00976C2E">
        <w:rPr>
          <w:rFonts w:ascii="Times New Roman" w:eastAsia="Arial" w:hAnsi="Times New Roman" w:cs="Times New Roman"/>
          <w:b/>
          <w:szCs w:val="21"/>
        </w:rPr>
        <w:t xml:space="preserve">Proposal 4: </w:t>
      </w:r>
      <w:r w:rsidRPr="00976C2E">
        <w:rPr>
          <w:rFonts w:ascii="Times New Roman" w:hAnsi="Times New Roman" w:cs="Times New Roman"/>
          <w:b/>
          <w:bCs/>
          <w:kern w:val="24"/>
          <w:szCs w:val="21"/>
          <w:lang w:val="en-GB"/>
        </w:rPr>
        <w:t>When UE doesn’t support per-FR gap,</w:t>
      </w:r>
      <w:r w:rsidRPr="00976C2E">
        <w:rPr>
          <w:rFonts w:ascii="Times New Roman" w:hAnsi="Times New Roman" w:cs="Times New Roman"/>
          <w:b/>
          <w:szCs w:val="21"/>
        </w:rPr>
        <w:t xml:space="preserve"> 2 per UE gap should be the maximum of </w:t>
      </w:r>
      <w:r w:rsidRPr="00976C2E">
        <w:rPr>
          <w:rFonts w:ascii="Times New Roman" w:hAnsi="Times New Roman" w:cs="Times New Roman"/>
          <w:b/>
          <w:bCs/>
          <w:kern w:val="24"/>
          <w:szCs w:val="21"/>
          <w:lang w:val="en-GB"/>
        </w:rPr>
        <w:t>supported concurrent gap.</w:t>
      </w:r>
    </w:p>
    <w:p w14:paraId="7901688C" w14:textId="258E0CF6" w:rsidR="00D449E4" w:rsidRPr="00976C2E" w:rsidRDefault="00D449E4" w:rsidP="006309D0">
      <w:pPr>
        <w:autoSpaceDE w:val="0"/>
        <w:autoSpaceDN w:val="0"/>
        <w:adjustRightInd w:val="0"/>
        <w:spacing w:beforeLines="50" w:before="120" w:after="50"/>
        <w:rPr>
          <w:rFonts w:ascii="Times New Roman" w:hAnsi="Times New Roman" w:cs="Times New Roman"/>
          <w:b/>
          <w:szCs w:val="21"/>
        </w:rPr>
      </w:pPr>
      <w:r w:rsidRPr="00976C2E">
        <w:rPr>
          <w:rFonts w:ascii="Times New Roman" w:eastAsia="Arial" w:hAnsi="Times New Roman" w:cs="Times New Roman"/>
          <w:b/>
          <w:szCs w:val="21"/>
        </w:rPr>
        <w:t xml:space="preserve">Proposal 5: </w:t>
      </w:r>
      <w:r w:rsidRPr="00976C2E">
        <w:rPr>
          <w:rFonts w:ascii="Times New Roman" w:hAnsi="Times New Roman" w:cs="Times New Roman"/>
          <w:b/>
          <w:bCs/>
          <w:kern w:val="24"/>
          <w:szCs w:val="21"/>
          <w:lang w:val="en-GB"/>
        </w:rPr>
        <w:t>When UE supports per-FR gap,</w:t>
      </w:r>
      <w:r w:rsidRPr="00976C2E">
        <w:rPr>
          <w:rFonts w:ascii="Times New Roman" w:hAnsi="Times New Roman" w:cs="Times New Roman"/>
          <w:b/>
          <w:szCs w:val="21"/>
        </w:rPr>
        <w:t xml:space="preserve"> </w:t>
      </w:r>
      <w:r w:rsidR="00094F66" w:rsidRPr="00976C2E">
        <w:rPr>
          <w:rFonts w:ascii="Times New Roman" w:hAnsi="Times New Roman" w:cs="Times New Roman"/>
          <w:b/>
          <w:szCs w:val="21"/>
        </w:rPr>
        <w:t>at most 3 concurrent MG patterns are allowed to be configured.</w:t>
      </w:r>
    </w:p>
    <w:p w14:paraId="03562268" w14:textId="33E45D3E" w:rsidR="00D449E4" w:rsidRPr="00976C2E" w:rsidRDefault="008932C6" w:rsidP="006309D0">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szCs w:val="21"/>
        </w:rPr>
        <w:t>For example, a</w:t>
      </w:r>
      <w:r w:rsidR="00D449E4" w:rsidRPr="00976C2E">
        <w:rPr>
          <w:rFonts w:ascii="Times New Roman" w:hAnsi="Times New Roman" w:cs="Times New Roman"/>
          <w:szCs w:val="21"/>
        </w:rPr>
        <w:t xml:space="preserve">ssuming per UE and per FR gaps are allowed to be configured </w:t>
      </w:r>
      <w:r w:rsidR="00D449E4" w:rsidRPr="00976C2E">
        <w:rPr>
          <w:rFonts w:ascii="Times New Roman" w:hAnsi="Times New Roman" w:cs="Times New Roman"/>
          <w:bCs/>
          <w:kern w:val="24"/>
          <w:szCs w:val="21"/>
          <w:lang w:val="en-GB"/>
        </w:rPr>
        <w:t>simultaneously</w:t>
      </w:r>
      <w:r w:rsidR="00D449E4" w:rsidRPr="00976C2E">
        <w:rPr>
          <w:rFonts w:ascii="Times New Roman" w:hAnsi="Times New Roman" w:cs="Times New Roman"/>
          <w:szCs w:val="21"/>
        </w:rPr>
        <w:t>, the following cases could be allowed:</w:t>
      </w:r>
    </w:p>
    <w:p w14:paraId="1A7298EB" w14:textId="0461AC5F" w:rsidR="00D449E4" w:rsidRPr="00976C2E" w:rsidRDefault="00D449E4" w:rsidP="006309D0">
      <w:pPr>
        <w:pStyle w:val="af5"/>
        <w:numPr>
          <w:ilvl w:val="0"/>
          <w:numId w:val="13"/>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eastAsia="zh-CN"/>
        </w:rPr>
        <w:t xml:space="preserve">1 per UE gap </w:t>
      </w:r>
      <w:r w:rsidR="008932C6">
        <w:rPr>
          <w:rFonts w:ascii="Times New Roman" w:hAnsi="Times New Roman" w:cs="Times New Roman"/>
          <w:szCs w:val="21"/>
          <w:lang w:eastAsia="zh-CN"/>
        </w:rPr>
        <w:t>and/or</w:t>
      </w:r>
      <w:r w:rsidRPr="00976C2E">
        <w:rPr>
          <w:rFonts w:ascii="Times New Roman" w:hAnsi="Times New Roman" w:cs="Times New Roman"/>
          <w:szCs w:val="21"/>
          <w:lang w:eastAsia="zh-CN"/>
        </w:rPr>
        <w:t xml:space="preserve"> 2 per FR gap (i.e., per FR1 and/or per FR2 gap)</w:t>
      </w:r>
    </w:p>
    <w:p w14:paraId="0C9676BF" w14:textId="2E07E8D1" w:rsidR="00D449E4" w:rsidRPr="00976C2E" w:rsidRDefault="00D449E4" w:rsidP="006309D0">
      <w:pPr>
        <w:pStyle w:val="af5"/>
        <w:numPr>
          <w:ilvl w:val="0"/>
          <w:numId w:val="13"/>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eastAsia="zh-CN"/>
        </w:rPr>
        <w:t xml:space="preserve">2 per UE gap </w:t>
      </w:r>
      <w:r w:rsidR="008932C6">
        <w:rPr>
          <w:rFonts w:ascii="Times New Roman" w:hAnsi="Times New Roman" w:cs="Times New Roman"/>
          <w:szCs w:val="21"/>
          <w:lang w:eastAsia="zh-CN"/>
        </w:rPr>
        <w:t>and/or</w:t>
      </w:r>
      <w:r w:rsidRPr="00976C2E">
        <w:rPr>
          <w:rFonts w:ascii="Times New Roman" w:hAnsi="Times New Roman" w:cs="Times New Roman"/>
          <w:szCs w:val="21"/>
          <w:lang w:eastAsia="zh-CN"/>
        </w:rPr>
        <w:t xml:space="preserve"> 1 per FR gap (i.e., </w:t>
      </w:r>
      <w:r w:rsidRPr="00976C2E">
        <w:rPr>
          <w:rFonts w:ascii="Times New Roman" w:hAnsi="Times New Roman" w:cs="Times New Roman"/>
          <w:szCs w:val="21"/>
        </w:rPr>
        <w:t>only 1 per FR1 or per FR2 gap)</w:t>
      </w:r>
    </w:p>
    <w:p w14:paraId="107F24E7" w14:textId="64A290A3" w:rsidR="003B1E72" w:rsidRPr="00976C2E" w:rsidRDefault="003B1E72" w:rsidP="006309D0">
      <w:p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rPr>
        <w:t xml:space="preserve">Assuming per UE and per FR gaps </w:t>
      </w:r>
      <w:r w:rsidR="00EE114C" w:rsidRPr="00976C2E">
        <w:rPr>
          <w:rFonts w:ascii="Times New Roman" w:hAnsi="Times New Roman" w:cs="Times New Roman"/>
          <w:szCs w:val="21"/>
        </w:rPr>
        <w:t xml:space="preserve">are </w:t>
      </w:r>
      <w:r w:rsidRPr="00976C2E">
        <w:rPr>
          <w:rFonts w:ascii="Times New Roman" w:hAnsi="Times New Roman" w:cs="Times New Roman"/>
          <w:szCs w:val="21"/>
        </w:rPr>
        <w:t xml:space="preserve">not allowed to be configured </w:t>
      </w:r>
      <w:r w:rsidR="00D449E4" w:rsidRPr="00976C2E">
        <w:rPr>
          <w:rFonts w:ascii="Times New Roman" w:hAnsi="Times New Roman" w:cs="Times New Roman"/>
          <w:bCs/>
          <w:kern w:val="24"/>
          <w:szCs w:val="21"/>
          <w:lang w:val="en-GB"/>
        </w:rPr>
        <w:t>simultaneously</w:t>
      </w:r>
      <w:r w:rsidRPr="00976C2E">
        <w:rPr>
          <w:rFonts w:ascii="Times New Roman" w:hAnsi="Times New Roman" w:cs="Times New Roman"/>
          <w:szCs w:val="21"/>
        </w:rPr>
        <w:t xml:space="preserve">, the following cases could be </w:t>
      </w:r>
      <w:r w:rsidRPr="00976C2E">
        <w:rPr>
          <w:rFonts w:ascii="Times New Roman" w:hAnsi="Times New Roman" w:cs="Times New Roman"/>
          <w:szCs w:val="21"/>
        </w:rPr>
        <w:lastRenderedPageBreak/>
        <w:t>allowed:</w:t>
      </w:r>
    </w:p>
    <w:p w14:paraId="600D28B0" w14:textId="1BC1701E" w:rsidR="00F86C01" w:rsidRPr="00976C2E" w:rsidRDefault="003614C5" w:rsidP="006309D0">
      <w:pPr>
        <w:pStyle w:val="af5"/>
        <w:numPr>
          <w:ilvl w:val="0"/>
          <w:numId w:val="13"/>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eastAsia="zh-CN"/>
        </w:rPr>
        <w:t xml:space="preserve">2 </w:t>
      </w:r>
      <w:r w:rsidR="00F86C01" w:rsidRPr="00976C2E">
        <w:rPr>
          <w:rFonts w:ascii="Times New Roman" w:hAnsi="Times New Roman" w:cs="Times New Roman"/>
          <w:szCs w:val="21"/>
          <w:lang w:eastAsia="zh-CN"/>
        </w:rPr>
        <w:t>Per</w:t>
      </w:r>
      <w:r w:rsidR="00F86C01" w:rsidRPr="00976C2E">
        <w:rPr>
          <w:rFonts w:ascii="Times New Roman" w:hAnsi="Times New Roman" w:cs="Times New Roman"/>
          <w:szCs w:val="21"/>
        </w:rPr>
        <w:t xml:space="preserve"> </w:t>
      </w:r>
      <w:r w:rsidR="00F86C01" w:rsidRPr="00976C2E">
        <w:rPr>
          <w:rFonts w:ascii="Times New Roman" w:hAnsi="Times New Roman" w:cs="Times New Roman"/>
          <w:szCs w:val="21"/>
          <w:lang w:eastAsia="zh-CN"/>
        </w:rPr>
        <w:t>FR1</w:t>
      </w:r>
      <w:r w:rsidR="00F86C01" w:rsidRPr="00976C2E">
        <w:rPr>
          <w:rFonts w:ascii="Times New Roman" w:hAnsi="Times New Roman" w:cs="Times New Roman"/>
          <w:szCs w:val="21"/>
        </w:rPr>
        <w:t xml:space="preserve"> </w:t>
      </w:r>
      <w:r w:rsidR="00F86C01" w:rsidRPr="00976C2E">
        <w:rPr>
          <w:rFonts w:ascii="Times New Roman" w:hAnsi="Times New Roman" w:cs="Times New Roman"/>
          <w:szCs w:val="21"/>
          <w:lang w:eastAsia="zh-CN"/>
        </w:rPr>
        <w:t xml:space="preserve">gap </w:t>
      </w:r>
      <w:r w:rsidR="008932C6">
        <w:rPr>
          <w:rFonts w:ascii="Times New Roman" w:hAnsi="Times New Roman" w:cs="Times New Roman"/>
          <w:szCs w:val="21"/>
          <w:lang w:eastAsia="zh-CN"/>
        </w:rPr>
        <w:t>and/or</w:t>
      </w:r>
      <w:r w:rsidR="00F86C01" w:rsidRPr="00976C2E">
        <w:rPr>
          <w:rFonts w:ascii="Times New Roman" w:hAnsi="Times New Roman" w:cs="Times New Roman"/>
          <w:szCs w:val="21"/>
          <w:lang w:eastAsia="zh-CN"/>
        </w:rPr>
        <w:t xml:space="preserve"> </w:t>
      </w:r>
      <w:r w:rsidRPr="00976C2E">
        <w:rPr>
          <w:rFonts w:ascii="Times New Roman" w:hAnsi="Times New Roman" w:cs="Times New Roman"/>
          <w:szCs w:val="21"/>
          <w:lang w:eastAsia="zh-CN"/>
        </w:rPr>
        <w:t xml:space="preserve">1 </w:t>
      </w:r>
      <w:r w:rsidR="00F86C01" w:rsidRPr="00976C2E">
        <w:rPr>
          <w:rFonts w:ascii="Times New Roman" w:hAnsi="Times New Roman" w:cs="Times New Roman"/>
          <w:szCs w:val="21"/>
          <w:lang w:eastAsia="zh-CN"/>
        </w:rPr>
        <w:t>per FR2 gap</w:t>
      </w:r>
    </w:p>
    <w:p w14:paraId="109982C5" w14:textId="2B767619" w:rsidR="00C67F2E" w:rsidRPr="00976C2E" w:rsidRDefault="003614C5" w:rsidP="006309D0">
      <w:pPr>
        <w:pStyle w:val="af5"/>
        <w:numPr>
          <w:ilvl w:val="0"/>
          <w:numId w:val="13"/>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eastAsia="zh-CN"/>
        </w:rPr>
        <w:t>1 Per</w:t>
      </w:r>
      <w:r w:rsidRPr="00976C2E">
        <w:rPr>
          <w:rFonts w:ascii="Times New Roman" w:hAnsi="Times New Roman" w:cs="Times New Roman"/>
          <w:szCs w:val="21"/>
        </w:rPr>
        <w:t xml:space="preserve"> </w:t>
      </w:r>
      <w:r w:rsidRPr="00976C2E">
        <w:rPr>
          <w:rFonts w:ascii="Times New Roman" w:hAnsi="Times New Roman" w:cs="Times New Roman"/>
          <w:szCs w:val="21"/>
          <w:lang w:eastAsia="zh-CN"/>
        </w:rPr>
        <w:t>FR1</w:t>
      </w:r>
      <w:r w:rsidRPr="00976C2E">
        <w:rPr>
          <w:rFonts w:ascii="Times New Roman" w:hAnsi="Times New Roman" w:cs="Times New Roman"/>
          <w:szCs w:val="21"/>
        </w:rPr>
        <w:t xml:space="preserve"> </w:t>
      </w:r>
      <w:r w:rsidRPr="00976C2E">
        <w:rPr>
          <w:rFonts w:ascii="Times New Roman" w:hAnsi="Times New Roman" w:cs="Times New Roman"/>
          <w:szCs w:val="21"/>
          <w:lang w:eastAsia="zh-CN"/>
        </w:rPr>
        <w:t xml:space="preserve">gap </w:t>
      </w:r>
      <w:r w:rsidR="008932C6">
        <w:rPr>
          <w:rFonts w:ascii="Times New Roman" w:hAnsi="Times New Roman" w:cs="Times New Roman"/>
          <w:szCs w:val="21"/>
          <w:lang w:eastAsia="zh-CN"/>
        </w:rPr>
        <w:t>and/or</w:t>
      </w:r>
      <w:r w:rsidRPr="00976C2E">
        <w:rPr>
          <w:rFonts w:ascii="Times New Roman" w:hAnsi="Times New Roman" w:cs="Times New Roman"/>
          <w:szCs w:val="21"/>
          <w:lang w:eastAsia="zh-CN"/>
        </w:rPr>
        <w:t xml:space="preserve"> 2 per FR2 gap</w:t>
      </w:r>
    </w:p>
    <w:p w14:paraId="080F688F" w14:textId="7ED60F5E" w:rsidR="003B1E72" w:rsidRPr="00976C2E" w:rsidRDefault="003B1E72" w:rsidP="006309D0">
      <w:pPr>
        <w:pStyle w:val="af5"/>
        <w:numPr>
          <w:ilvl w:val="0"/>
          <w:numId w:val="13"/>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eastAsia="zh-CN"/>
        </w:rPr>
        <w:t>2 Per</w:t>
      </w:r>
      <w:r w:rsidRPr="00976C2E">
        <w:rPr>
          <w:rFonts w:ascii="Times New Roman" w:hAnsi="Times New Roman" w:cs="Times New Roman"/>
          <w:szCs w:val="21"/>
        </w:rPr>
        <w:t xml:space="preserve"> </w:t>
      </w:r>
      <w:r w:rsidRPr="00976C2E">
        <w:rPr>
          <w:rFonts w:ascii="Times New Roman" w:hAnsi="Times New Roman" w:cs="Times New Roman"/>
          <w:szCs w:val="21"/>
          <w:lang w:eastAsia="zh-CN"/>
        </w:rPr>
        <w:t>UE</w:t>
      </w:r>
      <w:r w:rsidRPr="00976C2E">
        <w:rPr>
          <w:rFonts w:ascii="Times New Roman" w:hAnsi="Times New Roman" w:cs="Times New Roman"/>
          <w:szCs w:val="21"/>
        </w:rPr>
        <w:t xml:space="preserve"> </w:t>
      </w:r>
      <w:r w:rsidRPr="00976C2E">
        <w:rPr>
          <w:rFonts w:ascii="Times New Roman" w:hAnsi="Times New Roman" w:cs="Times New Roman"/>
          <w:szCs w:val="21"/>
          <w:lang w:eastAsia="zh-CN"/>
        </w:rPr>
        <w:t xml:space="preserve">gap </w:t>
      </w:r>
    </w:p>
    <w:p w14:paraId="75187977" w14:textId="2ECC7A8B" w:rsidR="00094F66" w:rsidRPr="00976C2E" w:rsidRDefault="00094F66" w:rsidP="006309D0">
      <w:pPr>
        <w:pStyle w:val="af5"/>
        <w:autoSpaceDE w:val="0"/>
        <w:autoSpaceDN w:val="0"/>
        <w:adjustRightInd w:val="0"/>
        <w:spacing w:beforeLines="50" w:before="120" w:after="50"/>
        <w:ind w:left="420"/>
        <w:rPr>
          <w:rFonts w:ascii="Times New Roman" w:hAnsi="Times New Roman" w:cs="Times New Roman"/>
          <w:szCs w:val="21"/>
        </w:rPr>
      </w:pPr>
    </w:p>
    <w:p w14:paraId="758605A7" w14:textId="643F12FA" w:rsidR="006309D0" w:rsidRPr="00976C2E" w:rsidRDefault="006309D0"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Measurement requirements</w:t>
      </w:r>
    </w:p>
    <w:tbl>
      <w:tblPr>
        <w:tblStyle w:val="af7"/>
        <w:tblpPr w:leftFromText="180" w:rightFromText="180" w:vertAnchor="text" w:horzAnchor="margin" w:tblpY="181"/>
        <w:tblW w:w="0" w:type="auto"/>
        <w:tblLook w:val="04A0" w:firstRow="1" w:lastRow="0" w:firstColumn="1" w:lastColumn="0" w:noHBand="0" w:noVBand="1"/>
      </w:tblPr>
      <w:tblGrid>
        <w:gridCol w:w="9209"/>
      </w:tblGrid>
      <w:tr w:rsidR="008932C6" w:rsidRPr="00976C2E" w14:paraId="3A5CA47B" w14:textId="77777777" w:rsidTr="008932C6">
        <w:tc>
          <w:tcPr>
            <w:tcW w:w="9209" w:type="dxa"/>
          </w:tcPr>
          <w:p w14:paraId="208217CA" w14:textId="77777777" w:rsidR="008932C6" w:rsidRPr="00976C2E" w:rsidRDefault="008932C6" w:rsidP="008932C6">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rPr>
              <w:t xml:space="preserve">FFS additional assumptions (on network configuration and for UE behavior) for concurrent gap, e.g., </w:t>
            </w:r>
          </w:p>
          <w:p w14:paraId="39D75C07" w14:textId="77777777" w:rsidR="008932C6" w:rsidRPr="00976C2E" w:rsidRDefault="008932C6" w:rsidP="008932C6">
            <w:pPr>
              <w:pStyle w:val="af5"/>
              <w:numPr>
                <w:ilvl w:val="1"/>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 xml:space="preserve">Only one frequency layer can be measured in a single gap instance. </w:t>
            </w:r>
          </w:p>
          <w:p w14:paraId="15F24280" w14:textId="77777777" w:rsidR="008932C6" w:rsidRPr="00976C2E" w:rsidRDefault="008932C6" w:rsidP="008932C6">
            <w:pPr>
              <w:pStyle w:val="af5"/>
              <w:numPr>
                <w:ilvl w:val="1"/>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 xml:space="preserve">Only one type of RSs can be performed in a single gap instance. </w:t>
            </w:r>
          </w:p>
          <w:p w14:paraId="09EDE6B2" w14:textId="77777777" w:rsidR="008932C6" w:rsidRPr="00976C2E" w:rsidRDefault="008932C6" w:rsidP="008932C6">
            <w:pPr>
              <w:pStyle w:val="af5"/>
              <w:numPr>
                <w:ilvl w:val="1"/>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One RS configuration can only be measured in one MG pattern</w:t>
            </w:r>
          </w:p>
          <w:p w14:paraId="06B7E501" w14:textId="77777777" w:rsidR="008932C6" w:rsidRPr="00976C2E" w:rsidRDefault="008932C6" w:rsidP="008932C6">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rPr>
              <w:t>FFS CSSF requirements of concurrent gap</w:t>
            </w:r>
          </w:p>
          <w:p w14:paraId="57D8FC87" w14:textId="77777777" w:rsidR="008932C6" w:rsidRPr="00976C2E" w:rsidRDefault="008932C6" w:rsidP="008932C6">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rPr>
              <w:t>FFS: RRM impact from reconfiguration of concurrent gaps, e.g., impact to ongoing measurement procedures when a 2</w:t>
            </w:r>
            <w:r w:rsidRPr="00976C2E">
              <w:rPr>
                <w:rFonts w:ascii="Times New Roman" w:hAnsi="Times New Roman" w:cs="Times New Roman"/>
                <w:szCs w:val="21"/>
                <w:vertAlign w:val="superscript"/>
              </w:rPr>
              <w:t>nd</w:t>
            </w:r>
            <w:r w:rsidRPr="00976C2E">
              <w:rPr>
                <w:rFonts w:ascii="Times New Roman" w:hAnsi="Times New Roman" w:cs="Times New Roman"/>
                <w:szCs w:val="21"/>
              </w:rPr>
              <w:t xml:space="preserve"> gap is configured</w:t>
            </w:r>
          </w:p>
        </w:tc>
      </w:tr>
    </w:tbl>
    <w:p w14:paraId="5D42BC23" w14:textId="7A9D63F6" w:rsidR="006F04C5" w:rsidRPr="00976C2E" w:rsidRDefault="006309D0" w:rsidP="006F04C5">
      <w:pPr>
        <w:pStyle w:val="af5"/>
        <w:autoSpaceDE w:val="0"/>
        <w:autoSpaceDN w:val="0"/>
        <w:adjustRightInd w:val="0"/>
        <w:spacing w:beforeLines="50" w:before="120" w:after="50"/>
        <w:ind w:left="0"/>
        <w:rPr>
          <w:rFonts w:ascii="Times New Roman" w:hAnsi="Times New Roman" w:cs="Times New Roman"/>
          <w:szCs w:val="21"/>
        </w:rPr>
      </w:pPr>
      <w:r w:rsidRPr="00976C2E">
        <w:rPr>
          <w:rFonts w:ascii="Times New Roman" w:hAnsi="Times New Roman" w:cs="Times New Roman"/>
          <w:szCs w:val="21"/>
          <w:lang w:eastAsia="zh-CN"/>
        </w:rPr>
        <w:t>The</w:t>
      </w:r>
      <w:r w:rsidRPr="00976C2E">
        <w:rPr>
          <w:rFonts w:ascii="Times New Roman" w:hAnsi="Times New Roman" w:cs="Times New Roman"/>
          <w:szCs w:val="21"/>
        </w:rPr>
        <w:t xml:space="preserve"> </w:t>
      </w:r>
      <w:r w:rsidRPr="00976C2E">
        <w:rPr>
          <w:rFonts w:ascii="Times New Roman" w:hAnsi="Times New Roman" w:cs="Times New Roman"/>
          <w:szCs w:val="21"/>
          <w:lang w:eastAsia="zh-CN"/>
        </w:rPr>
        <w:t>assumptions for legacy measurement objective should apply for concurrent gap</w:t>
      </w:r>
      <w:r w:rsidR="006F04C5" w:rsidRPr="00976C2E">
        <w:rPr>
          <w:rFonts w:ascii="Times New Roman" w:hAnsi="Times New Roman" w:cs="Times New Roman"/>
          <w:szCs w:val="21"/>
          <w:lang w:eastAsia="zh-CN"/>
        </w:rPr>
        <w:t>, considering the UE with the worst capability of searcher and measurement engines.</w:t>
      </w:r>
      <w:r w:rsidR="006F04C5" w:rsidRPr="00976C2E">
        <w:rPr>
          <w:rFonts w:ascii="Times New Roman" w:hAnsi="Times New Roman" w:cs="Times New Roman"/>
        </w:rPr>
        <w:t xml:space="preserve"> </w:t>
      </w:r>
      <w:r w:rsidR="006F04C5" w:rsidRPr="00976C2E">
        <w:rPr>
          <w:rFonts w:ascii="Times New Roman" w:hAnsi="Times New Roman" w:cs="Times New Roman"/>
          <w:szCs w:val="21"/>
          <w:lang w:eastAsia="zh-CN"/>
        </w:rPr>
        <w:t xml:space="preserve">Legacy rules for measurement objective and gap should be reused for concurrent gap, </w:t>
      </w:r>
      <w:r w:rsidR="006F04C5" w:rsidRPr="00976C2E">
        <w:rPr>
          <w:rFonts w:ascii="Times New Roman" w:hAnsi="Times New Roman" w:cs="Times New Roman"/>
          <w:szCs w:val="21"/>
        </w:rPr>
        <w:t xml:space="preserve">e.g., </w:t>
      </w:r>
    </w:p>
    <w:p w14:paraId="64386B38" w14:textId="77777777" w:rsidR="006F04C5" w:rsidRPr="00976C2E"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 xml:space="preserve">Only one frequency layer can be measured in a single gap instance. </w:t>
      </w:r>
    </w:p>
    <w:p w14:paraId="637641BF" w14:textId="77777777" w:rsidR="006F04C5" w:rsidRPr="00976C2E"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 xml:space="preserve">Only one type of RSs can be performed in a single gap instance. </w:t>
      </w:r>
    </w:p>
    <w:p w14:paraId="4AC526A2" w14:textId="77777777" w:rsidR="006F04C5" w:rsidRPr="00976C2E"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rPr>
      </w:pPr>
      <w:r w:rsidRPr="00976C2E">
        <w:rPr>
          <w:rFonts w:ascii="Times New Roman" w:hAnsi="Times New Roman" w:cs="Times New Roman"/>
          <w:szCs w:val="21"/>
          <w:lang w:val="en-GB"/>
        </w:rPr>
        <w:t>One RS configuration can only be measured in one MG pattern</w:t>
      </w:r>
    </w:p>
    <w:p w14:paraId="2B82AEE7" w14:textId="170B5D37" w:rsidR="006309D0" w:rsidRPr="00976C2E" w:rsidRDefault="006309D0" w:rsidP="006309D0">
      <w:pPr>
        <w:pStyle w:val="af5"/>
        <w:autoSpaceDE w:val="0"/>
        <w:autoSpaceDN w:val="0"/>
        <w:adjustRightInd w:val="0"/>
        <w:spacing w:beforeLines="50" w:before="120" w:after="50"/>
        <w:ind w:left="0"/>
        <w:rPr>
          <w:rFonts w:ascii="Times New Roman" w:hAnsi="Times New Roman" w:cs="Times New Roman"/>
          <w:szCs w:val="21"/>
          <w:lang w:eastAsia="zh-CN"/>
        </w:rPr>
      </w:pPr>
    </w:p>
    <w:p w14:paraId="6A586BE3" w14:textId="5E631B43" w:rsidR="006309D0" w:rsidRPr="00976C2E" w:rsidRDefault="006F04C5" w:rsidP="006F04C5">
      <w:pPr>
        <w:pStyle w:val="af5"/>
        <w:autoSpaceDE w:val="0"/>
        <w:autoSpaceDN w:val="0"/>
        <w:adjustRightInd w:val="0"/>
        <w:spacing w:beforeLines="50" w:before="120" w:after="50"/>
        <w:ind w:left="0"/>
        <w:rPr>
          <w:rFonts w:ascii="Times New Roman" w:hAnsi="Times New Roman" w:cs="Times New Roman"/>
          <w:b/>
          <w:szCs w:val="21"/>
          <w:lang w:val="en-GB" w:eastAsia="zh-CN"/>
        </w:rPr>
      </w:pPr>
      <w:r w:rsidRPr="00976C2E">
        <w:rPr>
          <w:rFonts w:ascii="Times New Roman" w:hAnsi="Times New Roman" w:cs="Times New Roman"/>
          <w:b/>
          <w:szCs w:val="21"/>
          <w:lang w:val="en-GB" w:eastAsia="zh-CN"/>
        </w:rPr>
        <w:t>Proposal 6: Legacy rules for measurement objective and gap should be reused for concurrent gap.</w:t>
      </w:r>
    </w:p>
    <w:p w14:paraId="7C6FC139" w14:textId="77777777" w:rsidR="00CE0D5E" w:rsidRPr="00976C2E" w:rsidRDefault="00141644" w:rsidP="006309D0">
      <w:pPr>
        <w:pStyle w:val="1"/>
        <w:numPr>
          <w:ilvl w:val="0"/>
          <w:numId w:val="1"/>
        </w:numPr>
        <w:spacing w:after="50"/>
        <w:rPr>
          <w:rFonts w:ascii="Times New Roman" w:hAnsi="Times New Roman"/>
          <w:lang w:eastAsia="zh-CN"/>
        </w:rPr>
      </w:pPr>
      <w:r w:rsidRPr="00976C2E">
        <w:rPr>
          <w:rFonts w:ascii="Times New Roman" w:hAnsi="Times New Roman"/>
        </w:rPr>
        <w:t>Summary</w:t>
      </w:r>
    </w:p>
    <w:p w14:paraId="2E96BB97" w14:textId="5C96E50F" w:rsidR="00842EE0" w:rsidRPr="00976C2E" w:rsidRDefault="00D24E48" w:rsidP="006309D0">
      <w:pPr>
        <w:spacing w:after="50"/>
        <w:rPr>
          <w:rFonts w:ascii="Times New Roman" w:eastAsia="Batang" w:hAnsi="Times New Roman" w:cs="Times New Roman"/>
          <w:szCs w:val="21"/>
          <w:lang w:eastAsia="ko-KR"/>
        </w:rPr>
      </w:pPr>
      <w:r w:rsidRPr="00976C2E">
        <w:rPr>
          <w:rFonts w:ascii="Times New Roman" w:eastAsia="Batang" w:hAnsi="Times New Roman" w:cs="Times New Roman"/>
          <w:szCs w:val="21"/>
          <w:lang w:eastAsia="ko-KR"/>
        </w:rPr>
        <w:t xml:space="preserve">In this contribution, we provided </w:t>
      </w:r>
      <w:r w:rsidR="00D74687" w:rsidRPr="00976C2E">
        <w:rPr>
          <w:rFonts w:ascii="Times New Roman" w:eastAsia="Batang" w:hAnsi="Times New Roman" w:cs="Times New Roman"/>
          <w:szCs w:val="21"/>
          <w:lang w:eastAsia="ko-KR"/>
        </w:rPr>
        <w:t xml:space="preserve">our views on </w:t>
      </w:r>
      <w:r w:rsidR="00D74687" w:rsidRPr="00976C2E">
        <w:rPr>
          <w:rFonts w:ascii="Times New Roman" w:eastAsia="Arial" w:hAnsi="Times New Roman" w:cs="Times New Roman"/>
          <w:szCs w:val="21"/>
        </w:rPr>
        <w:t xml:space="preserve">concurrent and independent MG patterns </w:t>
      </w:r>
      <w:r w:rsidRPr="00976C2E">
        <w:rPr>
          <w:rFonts w:ascii="Times New Roman" w:eastAsia="Batang" w:hAnsi="Times New Roman" w:cs="Times New Roman"/>
          <w:szCs w:val="21"/>
          <w:lang w:eastAsia="ko-KR"/>
        </w:rPr>
        <w:t xml:space="preserve">for </w:t>
      </w:r>
      <w:r w:rsidR="00C53811" w:rsidRPr="00976C2E">
        <w:rPr>
          <w:rFonts w:ascii="Times New Roman" w:eastAsia="Batang" w:hAnsi="Times New Roman" w:cs="Times New Roman"/>
          <w:szCs w:val="21"/>
          <w:lang w:eastAsia="ko-KR"/>
        </w:rPr>
        <w:t xml:space="preserve">WI </w:t>
      </w:r>
      <w:r w:rsidRPr="00976C2E">
        <w:rPr>
          <w:rFonts w:ascii="Times New Roman" w:eastAsia="Batang" w:hAnsi="Times New Roman" w:cs="Times New Roman"/>
          <w:szCs w:val="21"/>
          <w:lang w:eastAsia="ko-KR"/>
        </w:rPr>
        <w:t xml:space="preserve">NR </w:t>
      </w:r>
      <w:r w:rsidR="00C53811" w:rsidRPr="00976C2E">
        <w:rPr>
          <w:rFonts w:ascii="Times New Roman" w:hAnsi="Times New Roman" w:cs="Times New Roman"/>
          <w:szCs w:val="21"/>
        </w:rPr>
        <w:t>RRM measurement gap enhancement</w:t>
      </w:r>
      <w:r w:rsidRPr="00976C2E">
        <w:rPr>
          <w:rFonts w:ascii="Times New Roman" w:eastAsia="Batang" w:hAnsi="Times New Roman" w:cs="Times New Roman"/>
          <w:szCs w:val="21"/>
          <w:lang w:eastAsia="ko-KR"/>
        </w:rPr>
        <w:t xml:space="preserve">. </w:t>
      </w:r>
    </w:p>
    <w:p w14:paraId="7E209338" w14:textId="08045D50" w:rsidR="00094F66" w:rsidRPr="00976C2E" w:rsidRDefault="00094F66" w:rsidP="006309D0">
      <w:pPr>
        <w:spacing w:beforeLines="50" w:before="120" w:afterLines="100" w:after="240"/>
        <w:rPr>
          <w:rFonts w:ascii="Times New Roman" w:hAnsi="Times New Roman" w:cs="Times New Roman"/>
          <w:b/>
          <w:szCs w:val="21"/>
        </w:rPr>
      </w:pPr>
      <w:r w:rsidRPr="008932C6">
        <w:rPr>
          <w:rFonts w:ascii="Times New Roman" w:hAnsi="Times New Roman" w:cs="Times New Roman"/>
          <w:b/>
          <w:szCs w:val="21"/>
        </w:rPr>
        <w:t xml:space="preserve">Proposal 1: Concurrent gaps are configured by multiple RRC IE </w:t>
      </w:r>
      <w:proofErr w:type="spellStart"/>
      <w:r w:rsidRPr="008932C6">
        <w:rPr>
          <w:rFonts w:ascii="Times New Roman" w:hAnsi="Times New Roman" w:cs="Times New Roman"/>
          <w:b/>
          <w:szCs w:val="21"/>
        </w:rPr>
        <w:t>MeasGapConfig</w:t>
      </w:r>
      <w:proofErr w:type="spellEnd"/>
      <w:r w:rsidRPr="008932C6">
        <w:rPr>
          <w:rFonts w:ascii="Times New Roman" w:hAnsi="Times New Roman" w:cs="Times New Roman"/>
          <w:b/>
          <w:szCs w:val="21"/>
        </w:rPr>
        <w:t xml:space="preserve"> during a common period of time, which is left to network configuration.</w:t>
      </w:r>
    </w:p>
    <w:p w14:paraId="42BCC4E1" w14:textId="77777777" w:rsidR="00094F66" w:rsidRPr="00976C2E" w:rsidRDefault="00094F66" w:rsidP="006309D0">
      <w:pPr>
        <w:autoSpaceDE w:val="0"/>
        <w:autoSpaceDN w:val="0"/>
        <w:adjustRightInd w:val="0"/>
        <w:spacing w:beforeLines="50" w:before="120" w:afterLines="50" w:after="120"/>
        <w:rPr>
          <w:rFonts w:ascii="Times New Roman" w:hAnsi="Times New Roman" w:cs="Times New Roman"/>
          <w:b/>
          <w:szCs w:val="21"/>
          <w:lang w:val="en-GB"/>
        </w:rPr>
      </w:pPr>
      <w:r w:rsidRPr="00976C2E">
        <w:rPr>
          <w:rFonts w:ascii="Times New Roman" w:hAnsi="Times New Roman" w:cs="Times New Roman"/>
          <w:b/>
          <w:szCs w:val="21"/>
        </w:rPr>
        <w:t xml:space="preserve">Proposal 2: Concurrent MGs are not expected </w:t>
      </w:r>
      <w:r w:rsidRPr="00976C2E">
        <w:rPr>
          <w:rFonts w:ascii="Times New Roman" w:hAnsi="Times New Roman" w:cs="Times New Roman"/>
          <w:b/>
          <w:szCs w:val="21"/>
          <w:lang w:val="en-GB"/>
        </w:rPr>
        <w:t>when the UE is configured to perform only non-NR RAT measurements.</w:t>
      </w:r>
    </w:p>
    <w:p w14:paraId="23DE5694" w14:textId="2E4B8712" w:rsidR="00094F66" w:rsidRPr="00976C2E" w:rsidRDefault="00094F66" w:rsidP="006309D0">
      <w:pPr>
        <w:autoSpaceDE w:val="0"/>
        <w:autoSpaceDN w:val="0"/>
        <w:adjustRightInd w:val="0"/>
        <w:spacing w:beforeLines="50" w:before="120" w:afterLines="50" w:after="120"/>
        <w:rPr>
          <w:rFonts w:ascii="Times New Roman" w:hAnsi="Times New Roman" w:cs="Times New Roman"/>
          <w:b/>
          <w:szCs w:val="21"/>
        </w:rPr>
      </w:pPr>
      <w:r w:rsidRPr="00976C2E">
        <w:rPr>
          <w:rFonts w:ascii="Times New Roman" w:hAnsi="Times New Roman" w:cs="Times New Roman"/>
          <w:b/>
          <w:szCs w:val="21"/>
        </w:rPr>
        <w:t xml:space="preserve">Proposal 3: </w:t>
      </w:r>
      <w:r w:rsidRPr="00976C2E">
        <w:rPr>
          <w:rFonts w:ascii="Times New Roman" w:eastAsia="Arial" w:hAnsi="Times New Roman" w:cs="Times New Roman"/>
          <w:b/>
          <w:szCs w:val="21"/>
          <w:lang w:val="en-GB"/>
        </w:rPr>
        <w:t>RAN4 should associate gap(s) to dedicated use case(s), e.g., dedicated RS or MO.</w:t>
      </w:r>
    </w:p>
    <w:p w14:paraId="036FE04E" w14:textId="77777777" w:rsidR="00094F66" w:rsidRPr="00976C2E" w:rsidRDefault="00094F66" w:rsidP="006309D0">
      <w:pPr>
        <w:autoSpaceDE w:val="0"/>
        <w:autoSpaceDN w:val="0"/>
        <w:adjustRightInd w:val="0"/>
        <w:spacing w:beforeLines="50" w:before="120" w:after="50"/>
        <w:rPr>
          <w:rFonts w:ascii="Times New Roman" w:hAnsi="Times New Roman" w:cs="Times New Roman"/>
          <w:b/>
          <w:szCs w:val="21"/>
        </w:rPr>
      </w:pPr>
      <w:r w:rsidRPr="00976C2E">
        <w:rPr>
          <w:rFonts w:ascii="Times New Roman" w:eastAsia="Arial" w:hAnsi="Times New Roman" w:cs="Times New Roman"/>
          <w:b/>
          <w:szCs w:val="21"/>
        </w:rPr>
        <w:t xml:space="preserve">Proposal 4: </w:t>
      </w:r>
      <w:r w:rsidRPr="00976C2E">
        <w:rPr>
          <w:rFonts w:ascii="Times New Roman" w:hAnsi="Times New Roman" w:cs="Times New Roman"/>
          <w:b/>
          <w:bCs/>
          <w:kern w:val="24"/>
          <w:szCs w:val="21"/>
          <w:lang w:val="en-GB"/>
        </w:rPr>
        <w:t>When UE doesn’t support per-FR gap,</w:t>
      </w:r>
      <w:r w:rsidRPr="00976C2E">
        <w:rPr>
          <w:rFonts w:ascii="Times New Roman" w:hAnsi="Times New Roman" w:cs="Times New Roman"/>
          <w:b/>
          <w:szCs w:val="21"/>
        </w:rPr>
        <w:t xml:space="preserve"> 2 per UE gap should be the maximum of </w:t>
      </w:r>
      <w:r w:rsidRPr="00976C2E">
        <w:rPr>
          <w:rFonts w:ascii="Times New Roman" w:hAnsi="Times New Roman" w:cs="Times New Roman"/>
          <w:b/>
          <w:bCs/>
          <w:kern w:val="24"/>
          <w:szCs w:val="21"/>
          <w:lang w:val="en-GB"/>
        </w:rPr>
        <w:t>supported concurrent gap.</w:t>
      </w:r>
    </w:p>
    <w:p w14:paraId="75FCB3A0" w14:textId="77777777" w:rsidR="00094F66" w:rsidRPr="00976C2E" w:rsidRDefault="00094F66" w:rsidP="006309D0">
      <w:pPr>
        <w:autoSpaceDE w:val="0"/>
        <w:autoSpaceDN w:val="0"/>
        <w:adjustRightInd w:val="0"/>
        <w:spacing w:beforeLines="50" w:before="120" w:after="50"/>
        <w:rPr>
          <w:rFonts w:ascii="Times New Roman" w:hAnsi="Times New Roman" w:cs="Times New Roman"/>
          <w:b/>
          <w:szCs w:val="21"/>
        </w:rPr>
      </w:pPr>
      <w:r w:rsidRPr="00976C2E">
        <w:rPr>
          <w:rFonts w:ascii="Times New Roman" w:eastAsia="Arial" w:hAnsi="Times New Roman" w:cs="Times New Roman"/>
          <w:b/>
          <w:szCs w:val="21"/>
        </w:rPr>
        <w:t xml:space="preserve">Proposal 5: </w:t>
      </w:r>
      <w:r w:rsidRPr="00976C2E">
        <w:rPr>
          <w:rFonts w:ascii="Times New Roman" w:hAnsi="Times New Roman" w:cs="Times New Roman"/>
          <w:b/>
          <w:bCs/>
          <w:kern w:val="24"/>
          <w:szCs w:val="21"/>
          <w:lang w:val="en-GB"/>
        </w:rPr>
        <w:t>When UE supports per-FR gap,</w:t>
      </w:r>
      <w:r w:rsidRPr="00976C2E">
        <w:rPr>
          <w:rFonts w:ascii="Times New Roman" w:hAnsi="Times New Roman" w:cs="Times New Roman"/>
          <w:b/>
          <w:szCs w:val="21"/>
        </w:rPr>
        <w:t xml:space="preserve"> at most 3 concurrent MG patterns are allowed to be configured.</w:t>
      </w:r>
    </w:p>
    <w:p w14:paraId="1CC3D40B" w14:textId="77777777" w:rsidR="006F04C5" w:rsidRPr="00976C2E" w:rsidRDefault="006F04C5" w:rsidP="006F04C5">
      <w:pPr>
        <w:pStyle w:val="af5"/>
        <w:autoSpaceDE w:val="0"/>
        <w:autoSpaceDN w:val="0"/>
        <w:adjustRightInd w:val="0"/>
        <w:spacing w:beforeLines="50" w:before="120" w:after="50"/>
        <w:ind w:left="0"/>
        <w:rPr>
          <w:rFonts w:ascii="Times New Roman" w:hAnsi="Times New Roman" w:cs="Times New Roman"/>
          <w:b/>
          <w:szCs w:val="21"/>
          <w:lang w:val="en-GB" w:eastAsia="zh-CN"/>
        </w:rPr>
      </w:pPr>
      <w:r w:rsidRPr="00976C2E">
        <w:rPr>
          <w:rFonts w:ascii="Times New Roman" w:hAnsi="Times New Roman" w:cs="Times New Roman"/>
          <w:b/>
          <w:szCs w:val="21"/>
          <w:lang w:val="en-GB" w:eastAsia="zh-CN"/>
        </w:rPr>
        <w:t>Proposal 6: Legacy rules for measurement objective and gap should be reused for concurrent gap.</w:t>
      </w:r>
    </w:p>
    <w:p w14:paraId="2087590C" w14:textId="77777777" w:rsidR="00094F66" w:rsidRPr="00976C2E" w:rsidRDefault="00094F66" w:rsidP="006309D0">
      <w:pPr>
        <w:spacing w:after="50"/>
        <w:rPr>
          <w:rFonts w:ascii="Times New Roman" w:eastAsia="Batang" w:hAnsi="Times New Roman" w:cs="Times New Roman"/>
          <w:szCs w:val="21"/>
          <w:lang w:val="en-GB" w:eastAsia="ko-KR"/>
        </w:rPr>
      </w:pPr>
    </w:p>
    <w:p w14:paraId="459F3881" w14:textId="77777777" w:rsidR="00751B57" w:rsidRPr="00976C2E" w:rsidRDefault="00751B57" w:rsidP="006309D0">
      <w:pPr>
        <w:pStyle w:val="1"/>
        <w:pBdr>
          <w:top w:val="single" w:sz="12" w:space="2" w:color="auto"/>
        </w:pBdr>
        <w:spacing w:after="50"/>
        <w:jc w:val="both"/>
        <w:rPr>
          <w:rFonts w:ascii="Times New Roman" w:hAnsi="Times New Roman"/>
          <w:sz w:val="32"/>
        </w:rPr>
      </w:pPr>
      <w:r w:rsidRPr="00976C2E">
        <w:rPr>
          <w:rFonts w:ascii="Times New Roman" w:hAnsi="Times New Roman"/>
          <w:sz w:val="32"/>
        </w:rPr>
        <w:t>References</w:t>
      </w:r>
    </w:p>
    <w:p w14:paraId="122B98C4" w14:textId="47B6B6A2" w:rsidR="001C5C95" w:rsidRPr="00976C2E"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w:t>
      </w:r>
      <w:r w:rsidR="00814C6A" w:rsidRPr="00976C2E">
        <w:rPr>
          <w:rFonts w:ascii="Times New Roman" w:hAnsi="Times New Roman" w:cs="Times New Roman"/>
          <w:lang w:eastAsia="ko-KR"/>
        </w:rPr>
        <w:t>1</w:t>
      </w:r>
      <w:r w:rsidRPr="00976C2E">
        <w:rPr>
          <w:rFonts w:ascii="Times New Roman" w:hAnsi="Times New Roman" w:cs="Times New Roman"/>
          <w:lang w:eastAsia="ko-KR"/>
        </w:rPr>
        <w:t>] R4-</w:t>
      </w:r>
      <w:bookmarkStart w:id="5" w:name="OLE_LINK12"/>
      <w:bookmarkStart w:id="6" w:name="OLE_LINK13"/>
      <w:r w:rsidRPr="00976C2E">
        <w:rPr>
          <w:rFonts w:ascii="Times New Roman" w:hAnsi="Times New Roman" w:cs="Times New Roman"/>
          <w:lang w:eastAsia="ko-KR"/>
        </w:rPr>
        <w:t>2</w:t>
      </w:r>
      <w:r w:rsidR="00250AEF" w:rsidRPr="00976C2E">
        <w:rPr>
          <w:rFonts w:ascii="Times New Roman" w:hAnsi="Times New Roman" w:cs="Times New Roman"/>
          <w:lang w:eastAsia="ko-KR"/>
        </w:rPr>
        <w:t>10</w:t>
      </w:r>
      <w:bookmarkEnd w:id="5"/>
      <w:bookmarkEnd w:id="6"/>
      <w:r w:rsidR="00814C6A" w:rsidRPr="00976C2E">
        <w:rPr>
          <w:rFonts w:ascii="Times New Roman" w:hAnsi="Times New Roman" w:cs="Times New Roman"/>
          <w:lang w:eastAsia="ko-KR"/>
        </w:rPr>
        <w:t>5856</w:t>
      </w:r>
      <w:r w:rsidRPr="00976C2E">
        <w:rPr>
          <w:rFonts w:ascii="Times New Roman" w:hAnsi="Times New Roman" w:cs="Times New Roman"/>
          <w:lang w:eastAsia="ko-KR"/>
        </w:rPr>
        <w:t>,</w:t>
      </w:r>
      <w:r w:rsidR="00250AEF" w:rsidRPr="00976C2E">
        <w:rPr>
          <w:rFonts w:ascii="Times New Roman" w:hAnsi="Times New Roman" w:cs="Times New Roman"/>
          <w:sz w:val="22"/>
        </w:rPr>
        <w:t xml:space="preserve"> </w:t>
      </w:r>
      <w:r w:rsidR="00250AEF" w:rsidRPr="00976C2E">
        <w:rPr>
          <w:rFonts w:ascii="Times New Roman" w:hAnsi="Times New Roman" w:cs="Times New Roman"/>
          <w:lang w:eastAsia="ko-KR"/>
        </w:rPr>
        <w:t>WF on R17 NR MG enhancements - Multiple concurrent and independent MG patterns</w:t>
      </w:r>
      <w:r w:rsidRPr="00976C2E">
        <w:rPr>
          <w:rFonts w:ascii="Times New Roman" w:hAnsi="Times New Roman" w:cs="Times New Roman"/>
          <w:lang w:eastAsia="ko-KR"/>
        </w:rPr>
        <w:t xml:space="preserve">, MediaTek </w:t>
      </w:r>
      <w:proofErr w:type="spellStart"/>
      <w:r w:rsidRPr="00976C2E">
        <w:rPr>
          <w:rFonts w:ascii="Times New Roman" w:hAnsi="Times New Roman" w:cs="Times New Roman"/>
          <w:lang w:eastAsia="ko-KR"/>
        </w:rPr>
        <w:t>inc.</w:t>
      </w:r>
      <w:proofErr w:type="spellEnd"/>
      <w:r w:rsidRPr="00976C2E">
        <w:rPr>
          <w:rFonts w:ascii="Times New Roman" w:hAnsi="Times New Roman" w:cs="Times New Roman"/>
          <w:lang w:eastAsia="ko-KR"/>
        </w:rPr>
        <w:t>, RAN4 #</w:t>
      </w:r>
      <w:r w:rsidR="00250AEF" w:rsidRPr="00976C2E">
        <w:rPr>
          <w:rFonts w:ascii="Times New Roman" w:hAnsi="Times New Roman" w:cs="Times New Roman"/>
          <w:lang w:eastAsia="ko-KR"/>
        </w:rPr>
        <w:t>98</w:t>
      </w:r>
      <w:r w:rsidR="00814C6A" w:rsidRPr="00976C2E">
        <w:rPr>
          <w:rFonts w:ascii="Times New Roman" w:hAnsi="Times New Roman" w:cs="Times New Roman"/>
          <w:lang w:eastAsia="ko-KR"/>
        </w:rPr>
        <w:t>bis-</w:t>
      </w:r>
      <w:r w:rsidR="00250AEF" w:rsidRPr="00976C2E">
        <w:rPr>
          <w:rFonts w:ascii="Times New Roman" w:hAnsi="Times New Roman" w:cs="Times New Roman"/>
          <w:lang w:eastAsia="ko-KR"/>
        </w:rPr>
        <w:t>e</w:t>
      </w:r>
      <w:r w:rsidRPr="00976C2E">
        <w:rPr>
          <w:rFonts w:ascii="Times New Roman" w:hAnsi="Times New Roman" w:cs="Times New Roman"/>
          <w:lang w:eastAsia="ko-KR"/>
        </w:rPr>
        <w:t xml:space="preserve"> meeting</w:t>
      </w:r>
    </w:p>
    <w:p w14:paraId="477087AF" w14:textId="77CA3844" w:rsidR="00814C6A" w:rsidRPr="00976C2E" w:rsidRDefault="00814C6A"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[1] R4-2106536,</w:t>
      </w:r>
      <w:r w:rsidRPr="00976C2E">
        <w:rPr>
          <w:rFonts w:ascii="Times New Roman" w:hAnsi="Times New Roman" w:cs="Times New Roman"/>
          <w:sz w:val="22"/>
        </w:rPr>
        <w:t xml:space="preserve"> </w:t>
      </w:r>
      <w:r w:rsidRPr="00976C2E">
        <w:rPr>
          <w:rFonts w:ascii="Times New Roman" w:hAnsi="Times New Roman" w:cs="Times New Roman"/>
          <w:lang w:eastAsia="ko-KR"/>
        </w:rPr>
        <w:t>On multiple concurrent and independent MG patterns</w:t>
      </w:r>
      <w:r w:rsidRPr="00976C2E">
        <w:rPr>
          <w:rFonts w:ascii="Times New Roman" w:hAnsi="Times New Roman" w:cs="Times New Roman"/>
          <w:sz w:val="22"/>
        </w:rPr>
        <w:t xml:space="preserve"> </w:t>
      </w:r>
      <w:r w:rsidRPr="00976C2E">
        <w:rPr>
          <w:rFonts w:ascii="Times New Roman" w:hAnsi="Times New Roman" w:cs="Times New Roman"/>
          <w:lang w:eastAsia="ko-KR"/>
        </w:rPr>
        <w:t xml:space="preserve">for </w:t>
      </w:r>
      <w:proofErr w:type="spellStart"/>
      <w:r w:rsidRPr="00976C2E">
        <w:rPr>
          <w:rFonts w:ascii="Times New Roman" w:hAnsi="Times New Roman" w:cs="Times New Roman"/>
          <w:lang w:eastAsia="ko-KR"/>
        </w:rPr>
        <w:t>NR_MG_enh</w:t>
      </w:r>
      <w:proofErr w:type="spellEnd"/>
      <w:r w:rsidRPr="00976C2E">
        <w:rPr>
          <w:rFonts w:ascii="Times New Roman" w:hAnsi="Times New Roman" w:cs="Times New Roman"/>
          <w:lang w:eastAsia="ko-KR"/>
        </w:rPr>
        <w:t>, OPPO</w:t>
      </w:r>
    </w:p>
    <w:p w14:paraId="0D6EB1F2" w14:textId="77777777" w:rsidR="001C5C95" w:rsidRPr="00976C2E" w:rsidRDefault="001C5C95" w:rsidP="006309D0">
      <w:pPr>
        <w:overflowPunct w:val="0"/>
        <w:autoSpaceDE w:val="0"/>
        <w:autoSpaceDN w:val="0"/>
        <w:adjustRightInd w:val="0"/>
        <w:spacing w:after="50"/>
        <w:textAlignment w:val="baseline"/>
        <w:rPr>
          <w:rFonts w:ascii="Times New Roman" w:eastAsia="Malgun Gothic" w:hAnsi="Times New Roman" w:cs="Times New Roman"/>
          <w:sz w:val="20"/>
          <w:lang w:eastAsia="ko-KR"/>
        </w:rPr>
      </w:pPr>
    </w:p>
    <w:sectPr w:rsidR="001C5C95" w:rsidRPr="00976C2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AD288" w14:textId="77777777" w:rsidR="00327F41" w:rsidRDefault="00327F41">
      <w:r>
        <w:separator/>
      </w:r>
    </w:p>
  </w:endnote>
  <w:endnote w:type="continuationSeparator" w:id="0">
    <w:p w14:paraId="38B0882E" w14:textId="77777777" w:rsidR="00327F41" w:rsidRDefault="0032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EE590" w14:textId="77777777" w:rsidR="00327F41" w:rsidRDefault="00327F41">
      <w:r>
        <w:separator/>
      </w:r>
    </w:p>
  </w:footnote>
  <w:footnote w:type="continuationSeparator" w:id="0">
    <w:p w14:paraId="08AD13A4" w14:textId="77777777" w:rsidR="00327F41" w:rsidRDefault="0032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17C67"/>
    <w:multiLevelType w:val="hybridMultilevel"/>
    <w:tmpl w:val="7A569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7628C2"/>
    <w:multiLevelType w:val="hybridMultilevel"/>
    <w:tmpl w:val="9D10DC1A"/>
    <w:lvl w:ilvl="0" w:tplc="56347B66">
      <w:start w:val="1"/>
      <w:numFmt w:val="bullet"/>
      <w:lvlText w:val="•"/>
      <w:lvlJc w:val="left"/>
      <w:pPr>
        <w:tabs>
          <w:tab w:val="num" w:pos="644"/>
        </w:tabs>
        <w:ind w:left="644" w:hanging="360"/>
      </w:pPr>
      <w:rPr>
        <w:rFonts w:ascii="Arial" w:hAnsi="Arial" w:hint="default"/>
      </w:rPr>
    </w:lvl>
    <w:lvl w:ilvl="1" w:tplc="9C1E9A06">
      <w:numFmt w:val="bullet"/>
      <w:lvlText w:val="•"/>
      <w:lvlJc w:val="left"/>
      <w:pPr>
        <w:tabs>
          <w:tab w:val="num" w:pos="1364"/>
        </w:tabs>
        <w:ind w:left="1364" w:hanging="360"/>
      </w:pPr>
      <w:rPr>
        <w:rFonts w:ascii="Arial" w:hAnsi="Arial" w:hint="default"/>
      </w:rPr>
    </w:lvl>
    <w:lvl w:ilvl="2" w:tplc="86CCA528" w:tentative="1">
      <w:start w:val="1"/>
      <w:numFmt w:val="bullet"/>
      <w:lvlText w:val="•"/>
      <w:lvlJc w:val="left"/>
      <w:pPr>
        <w:tabs>
          <w:tab w:val="num" w:pos="2084"/>
        </w:tabs>
        <w:ind w:left="2084" w:hanging="360"/>
      </w:pPr>
      <w:rPr>
        <w:rFonts w:ascii="Arial" w:hAnsi="Arial" w:hint="default"/>
      </w:rPr>
    </w:lvl>
    <w:lvl w:ilvl="3" w:tplc="5D7AAF0A" w:tentative="1">
      <w:start w:val="1"/>
      <w:numFmt w:val="bullet"/>
      <w:lvlText w:val="•"/>
      <w:lvlJc w:val="left"/>
      <w:pPr>
        <w:tabs>
          <w:tab w:val="num" w:pos="2804"/>
        </w:tabs>
        <w:ind w:left="2804" w:hanging="360"/>
      </w:pPr>
      <w:rPr>
        <w:rFonts w:ascii="Arial" w:hAnsi="Arial" w:hint="default"/>
      </w:rPr>
    </w:lvl>
    <w:lvl w:ilvl="4" w:tplc="94DC53CA" w:tentative="1">
      <w:start w:val="1"/>
      <w:numFmt w:val="bullet"/>
      <w:lvlText w:val="•"/>
      <w:lvlJc w:val="left"/>
      <w:pPr>
        <w:tabs>
          <w:tab w:val="num" w:pos="3524"/>
        </w:tabs>
        <w:ind w:left="3524" w:hanging="360"/>
      </w:pPr>
      <w:rPr>
        <w:rFonts w:ascii="Arial" w:hAnsi="Arial" w:hint="default"/>
      </w:rPr>
    </w:lvl>
    <w:lvl w:ilvl="5" w:tplc="FDC88746" w:tentative="1">
      <w:start w:val="1"/>
      <w:numFmt w:val="bullet"/>
      <w:lvlText w:val="•"/>
      <w:lvlJc w:val="left"/>
      <w:pPr>
        <w:tabs>
          <w:tab w:val="num" w:pos="4244"/>
        </w:tabs>
        <w:ind w:left="4244" w:hanging="360"/>
      </w:pPr>
      <w:rPr>
        <w:rFonts w:ascii="Arial" w:hAnsi="Arial" w:hint="default"/>
      </w:rPr>
    </w:lvl>
    <w:lvl w:ilvl="6" w:tplc="F7E8129C" w:tentative="1">
      <w:start w:val="1"/>
      <w:numFmt w:val="bullet"/>
      <w:lvlText w:val="•"/>
      <w:lvlJc w:val="left"/>
      <w:pPr>
        <w:tabs>
          <w:tab w:val="num" w:pos="4964"/>
        </w:tabs>
        <w:ind w:left="4964" w:hanging="360"/>
      </w:pPr>
      <w:rPr>
        <w:rFonts w:ascii="Arial" w:hAnsi="Arial" w:hint="default"/>
      </w:rPr>
    </w:lvl>
    <w:lvl w:ilvl="7" w:tplc="71C8A458" w:tentative="1">
      <w:start w:val="1"/>
      <w:numFmt w:val="bullet"/>
      <w:lvlText w:val="•"/>
      <w:lvlJc w:val="left"/>
      <w:pPr>
        <w:tabs>
          <w:tab w:val="num" w:pos="5684"/>
        </w:tabs>
        <w:ind w:left="5684" w:hanging="360"/>
      </w:pPr>
      <w:rPr>
        <w:rFonts w:ascii="Arial" w:hAnsi="Arial" w:hint="default"/>
      </w:rPr>
    </w:lvl>
    <w:lvl w:ilvl="8" w:tplc="6698502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9"/>
  </w:num>
  <w:num w:numId="3">
    <w:abstractNumId w:val="2"/>
  </w:num>
  <w:num w:numId="4">
    <w:abstractNumId w:val="0"/>
  </w:num>
  <w:num w:numId="5">
    <w:abstractNumId w:val="6"/>
  </w:num>
  <w:num w:numId="6">
    <w:abstractNumId w:val="17"/>
  </w:num>
  <w:num w:numId="7">
    <w:abstractNumId w:val="11"/>
  </w:num>
  <w:num w:numId="8">
    <w:abstractNumId w:val="12"/>
  </w:num>
  <w:num w:numId="9">
    <w:abstractNumId w:val="8"/>
  </w:num>
  <w:num w:numId="10">
    <w:abstractNumId w:val="5"/>
  </w:num>
  <w:num w:numId="11">
    <w:abstractNumId w:val="14"/>
  </w:num>
  <w:num w:numId="12">
    <w:abstractNumId w:val="7"/>
  </w:num>
  <w:num w:numId="13">
    <w:abstractNumId w:val="16"/>
  </w:num>
  <w:num w:numId="14">
    <w:abstractNumId w:val="1"/>
  </w:num>
  <w:num w:numId="15">
    <w:abstractNumId w:val="3"/>
  </w:num>
  <w:num w:numId="16">
    <w:abstractNumId w:val="4"/>
  </w:num>
  <w:num w:numId="17">
    <w:abstractNumId w:val="19"/>
  </w:num>
  <w:num w:numId="18">
    <w:abstractNumId w:val="13"/>
  </w:num>
  <w:num w:numId="19">
    <w:abstractNumId w:val="15"/>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8E1"/>
    <w:rsid w:val="00197B67"/>
    <w:rsid w:val="001A02A4"/>
    <w:rsid w:val="001A0969"/>
    <w:rsid w:val="001A1035"/>
    <w:rsid w:val="001A10F2"/>
    <w:rsid w:val="001A12D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4FA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44FA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44FA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C8083-46D6-4F0B-BF78-82C7CA669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2021-05-07T14:12:00Z</dcterms:created>
  <dcterms:modified xsi:type="dcterms:W3CDTF">2021-05-11T10:08:00Z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